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0508" w14:textId="26A67A75" w:rsidR="003A6B7A" w:rsidRPr="00732171" w:rsidRDefault="003A6B7A" w:rsidP="003A6B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732171">
        <w:rPr>
          <w:rFonts w:ascii="Times New Roman" w:eastAsia="Times New Roman" w:hAnsi="Times New Roman"/>
          <w:noProof/>
          <w:kern w:val="2"/>
          <w:sz w:val="27"/>
          <w:szCs w:val="27"/>
          <w:lang w:val="uk-UA" w:eastAsia="uk-UA"/>
        </w:rPr>
        <w:drawing>
          <wp:inline distT="0" distB="0" distL="0" distR="0" wp14:anchorId="162D37BD" wp14:editId="5C619538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E6A9" w14:textId="77777777" w:rsidR="003A6B7A" w:rsidRPr="00732171" w:rsidRDefault="003A6B7A" w:rsidP="003A6B7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32D6CAAB" w14:textId="77777777" w:rsidR="003A6B7A" w:rsidRPr="00A625D2" w:rsidRDefault="003A6B7A" w:rsidP="003A6B7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 w:rsidRPr="00A625D2"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7529E3D3" w14:textId="77777777" w:rsidR="003A6B7A" w:rsidRPr="004E2657" w:rsidRDefault="003A6B7A" w:rsidP="003A6B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03A69BD6" w14:textId="08395A2D" w:rsidR="003A6B7A" w:rsidRPr="00F730ED" w:rsidRDefault="00D04191" w:rsidP="003A6B7A">
      <w:pPr>
        <w:spacing w:after="360" w:line="300" w:lineRule="exac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>17 грудня</w:t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 року </w:t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м. Київ</w:t>
      </w:r>
    </w:p>
    <w:p w14:paraId="29B515CB" w14:textId="7006CD5F" w:rsidR="003A6B7A" w:rsidRPr="00F730ED" w:rsidRDefault="003A6B7A" w:rsidP="003A6B7A">
      <w:pPr>
        <w:spacing w:after="240" w:line="300" w:lineRule="exact"/>
        <w:ind w:right="57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730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F730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</w:t>
      </w:r>
      <w:proofErr w:type="spellEnd"/>
      <w:r w:rsidRPr="00F730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Я  № </w:t>
      </w:r>
      <w:r w:rsidR="008D38F5">
        <w:rPr>
          <w:rFonts w:ascii="Times New Roman" w:eastAsia="Times New Roman" w:hAnsi="Times New Roman"/>
          <w:bCs/>
          <w:sz w:val="28"/>
          <w:szCs w:val="28"/>
          <w:u w:val="single"/>
          <w:lang w:val="uk-UA" w:eastAsia="ru-RU"/>
        </w:rPr>
        <w:t>248/пс-25</w:t>
      </w:r>
    </w:p>
    <w:p w14:paraId="2311D74D" w14:textId="77777777" w:rsidR="003A6B7A" w:rsidRPr="00F730ED" w:rsidRDefault="003A6B7A" w:rsidP="003A6B7A">
      <w:pPr>
        <w:spacing w:after="240" w:line="300" w:lineRule="exact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730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Вища кваліфікаційна комісія суддів України у складі Першої палати:</w:t>
      </w:r>
    </w:p>
    <w:p w14:paraId="7E7D748B" w14:textId="11A45741" w:rsidR="003A6B7A" w:rsidRPr="00F730ED" w:rsidRDefault="003A6B7A" w:rsidP="003A6B7A">
      <w:pPr>
        <w:shd w:val="clear" w:color="auto" w:fill="FFFFFF"/>
        <w:suppressAutoHyphens/>
        <w:spacing w:after="240" w:line="300" w:lineRule="exact"/>
        <w:jc w:val="both"/>
        <w:rPr>
          <w:rFonts w:ascii="Times New Roman" w:eastAsia="Times New Roman" w:hAnsi="Times New Roman"/>
          <w:sz w:val="28"/>
          <w:szCs w:val="28"/>
          <w:highlight w:val="yellow"/>
          <w:lang w:val="uk-UA" w:eastAsia="ar-SA"/>
        </w:rPr>
      </w:pPr>
      <w:r w:rsidRPr="00F730E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головуючого – </w:t>
      </w:r>
      <w:r w:rsidR="00CC5753" w:rsidRPr="00F730ED">
        <w:rPr>
          <w:rFonts w:ascii="Times New Roman" w:hAnsi="Times New Roman"/>
          <w:sz w:val="28"/>
          <w:szCs w:val="28"/>
          <w:lang w:val="uk-UA"/>
        </w:rPr>
        <w:t>Андрія ПАСІЧНИКА</w:t>
      </w:r>
      <w:r w:rsidRPr="00F730ED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</w:p>
    <w:p w14:paraId="2DECF4F4" w14:textId="0BF8A81A" w:rsidR="003A6B7A" w:rsidRPr="00F730ED" w:rsidRDefault="003A6B7A" w:rsidP="003A6B7A">
      <w:pPr>
        <w:spacing w:after="240" w:line="300" w:lineRule="exact"/>
        <w:ind w:right="-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F730E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членів Комісії: </w:t>
      </w:r>
      <w:r w:rsidR="00732171" w:rsidRPr="00F730E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Ярослава ДУХА, </w:t>
      </w:r>
      <w:r w:rsidR="00224A4B" w:rsidRPr="00F730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Романа КИДИСЮКА</w:t>
      </w:r>
      <w:r w:rsidRPr="00F730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7F26BF" w:rsidRPr="00F730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01311" w:rsidRPr="00F730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Ігоря КУШНІРА (доповідач)</w:t>
      </w:r>
      <w:r w:rsidR="007F26BF" w:rsidRPr="00F730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5D5B14" w:rsidRPr="00F730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Олексія ОМЕЛЬЯНА,</w:t>
      </w:r>
      <w:r w:rsidR="00CC5753" w:rsidRPr="00F730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Романа САБОДАША, Руслана СИДОРОВИЧА, Сергія ЧУМАКА,</w:t>
      </w:r>
    </w:p>
    <w:p w14:paraId="767E033D" w14:textId="42D58DD1" w:rsidR="003A6B7A" w:rsidRPr="00F730ED" w:rsidRDefault="00732171" w:rsidP="003A6B7A">
      <w:pPr>
        <w:shd w:val="clear" w:color="auto" w:fill="FFFFFF"/>
        <w:tabs>
          <w:tab w:val="left" w:pos="3969"/>
        </w:tabs>
        <w:suppressAutoHyphens/>
        <w:spacing w:after="240" w:line="300" w:lineRule="exact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30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розглянувши питання про відрядження суддів до </w:t>
      </w:r>
      <w:proofErr w:type="spellStart"/>
      <w:r w:rsidR="00E019A6" w:rsidRPr="00F730ED">
        <w:rPr>
          <w:rFonts w:ascii="Times New Roman" w:hAnsi="Times New Roman"/>
          <w:color w:val="000000" w:themeColor="text1"/>
          <w:sz w:val="28"/>
          <w:szCs w:val="28"/>
          <w:lang w:val="uk-UA"/>
        </w:rPr>
        <w:t>Новозаводського</w:t>
      </w:r>
      <w:proofErr w:type="spellEnd"/>
      <w:r w:rsidR="00E019A6" w:rsidRPr="00F730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районного суду міста Чернігова</w:t>
      </w:r>
      <w:r w:rsidR="003A6B7A" w:rsidRPr="00F730ED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</w:p>
    <w:p w14:paraId="5B4F29C1" w14:textId="77777777" w:rsidR="003A6B7A" w:rsidRPr="00F730ED" w:rsidRDefault="003A6B7A" w:rsidP="003A6B7A">
      <w:pPr>
        <w:autoSpaceDE w:val="0"/>
        <w:autoSpaceDN w:val="0"/>
        <w:adjustRightInd w:val="0"/>
        <w:spacing w:after="240" w:line="300" w:lineRule="exact"/>
        <w:ind w:right="-1" w:firstLine="709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встановила:</w:t>
      </w:r>
    </w:p>
    <w:p w14:paraId="1696E72D" w14:textId="559DB621" w:rsidR="004E2657" w:rsidRPr="00F730ED" w:rsidRDefault="004E2657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9D18DA" w:rsidRPr="00F730ED">
        <w:rPr>
          <w:rFonts w:ascii="Times New Roman" w:hAnsi="Times New Roman"/>
          <w:bCs/>
          <w:sz w:val="28"/>
          <w:szCs w:val="28"/>
          <w:lang w:val="uk-UA"/>
        </w:rPr>
        <w:t>19 листопада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2025 року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860C08" w:rsidRPr="00F730ED">
        <w:rPr>
          <w:rFonts w:ascii="Times New Roman" w:hAnsi="Times New Roman"/>
          <w:bCs/>
          <w:sz w:val="28"/>
          <w:szCs w:val="28"/>
          <w:lang w:val="uk-UA"/>
        </w:rPr>
        <w:t>трьох</w:t>
      </w:r>
      <w:r w:rsidR="0075024E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суддів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proofErr w:type="spellStart"/>
      <w:r w:rsidR="00860C08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860C08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у зв’язку з виявленням надмірного рівня судового навантаження в цьому суді.</w:t>
      </w:r>
    </w:p>
    <w:p w14:paraId="3CEF6121" w14:textId="6D9A660B" w:rsidR="004E2657" w:rsidRPr="00F730ED" w:rsidRDefault="004E2657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Автоматизованою системою розподілу доповідачем у справі визначено члена Комісії </w:t>
      </w:r>
      <w:r w:rsidR="0075024E" w:rsidRPr="00F730ED">
        <w:rPr>
          <w:rFonts w:ascii="Times New Roman" w:hAnsi="Times New Roman"/>
          <w:bCs/>
          <w:sz w:val="28"/>
          <w:szCs w:val="28"/>
          <w:lang w:val="uk-UA"/>
        </w:rPr>
        <w:t>Кушніра І.В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749958D" w14:textId="57A75B25" w:rsidR="006967EE" w:rsidRPr="00F730ED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У повідомленні ДСА України зазначено, що рішенням Вищої ради правосуддя від 24 серпня 2023 року № 852/0/15-23</w:t>
      </w:r>
      <w:r w:rsidR="00A625D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proofErr w:type="spellStart"/>
      <w:r w:rsidR="008F6C65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="008F6C65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визначено 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>12</w:t>
      </w:r>
      <w:r w:rsidR="008F6C65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посад судді</w:t>
      </w:r>
      <w:r w:rsidR="008F6C65" w:rsidRPr="00F730ED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. Фактично на посадах перебувають</w:t>
      </w:r>
      <w:r w:rsidR="008F6C65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сім суддів.</w:t>
      </w:r>
    </w:p>
    <w:p w14:paraId="6446D824" w14:textId="48CFB9FB" w:rsidR="00CE5ACC" w:rsidRPr="00F730ED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За даними звітності за </w:t>
      </w:r>
      <w:r w:rsidR="009D18DA" w:rsidRPr="00F730ED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2025 року, середня кількість днів, необхідних для розгляду справ та матеріалів, що надійшли до місцевих загальних судів, по Україні становить </w:t>
      </w:r>
      <w:r w:rsidR="009D18DA" w:rsidRPr="00F730ED">
        <w:rPr>
          <w:rFonts w:ascii="Times New Roman" w:hAnsi="Times New Roman"/>
          <w:bCs/>
          <w:sz w:val="28"/>
          <w:szCs w:val="28"/>
          <w:lang w:val="uk-UA"/>
        </w:rPr>
        <w:t>316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</w:t>
      </w:r>
      <w:r w:rsid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№ 3237/0/15-20).</w:t>
      </w:r>
    </w:p>
    <w:p w14:paraId="5F5B0331" w14:textId="7EEEDA05" w:rsidR="00CE5ACC" w:rsidRPr="00F730ED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proofErr w:type="spellStart"/>
      <w:r w:rsidR="008F6C65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="008F6C65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середня кількість днів, необхідних для розгляду справ, які надійшли за звітний період, одним повноважним суддею</w:t>
      </w:r>
      <w:r w:rsidR="00A625D2" w:rsidRPr="00F730ED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становить </w:t>
      </w:r>
      <w:r w:rsidR="009D18DA" w:rsidRPr="00F730ED">
        <w:rPr>
          <w:rFonts w:ascii="Times New Roman" w:hAnsi="Times New Roman"/>
          <w:bCs/>
          <w:sz w:val="28"/>
          <w:szCs w:val="28"/>
          <w:lang w:val="uk-UA"/>
        </w:rPr>
        <w:t>423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дні, тобто перевищує середній показник по Україні, що дає підстави стверджувати про наявність у суді надмірного рівня судового навантаження.</w:t>
      </w:r>
    </w:p>
    <w:p w14:paraId="49F104BA" w14:textId="77E2E343" w:rsidR="00CE5ACC" w:rsidRPr="00F730ED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Вирішення питання часткового врегулювання рівня судового навантаження в </w:t>
      </w:r>
      <w:proofErr w:type="spellStart"/>
      <w:r w:rsidR="00F833F5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="00F833F5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можливе за умови відрядження до цього суду </w:t>
      </w:r>
      <w:r w:rsidR="00F833F5" w:rsidRPr="00F730ED">
        <w:rPr>
          <w:rFonts w:ascii="Times New Roman" w:hAnsi="Times New Roman"/>
          <w:bCs/>
          <w:sz w:val="28"/>
          <w:szCs w:val="28"/>
          <w:lang w:val="uk-UA"/>
        </w:rPr>
        <w:t>трьох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суддів.</w:t>
      </w:r>
    </w:p>
    <w:p w14:paraId="60AD9EC3" w14:textId="6A9783C1" w:rsidR="00997979" w:rsidRPr="00F730ED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lastRenderedPageBreak/>
        <w:t>ДСА України також зазначає,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</w:t>
      </w:r>
      <w:r w:rsidR="00A625D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таблиц</w:t>
      </w:r>
      <w:r w:rsidR="00A625D2" w:rsidRPr="00F730ED">
        <w:rPr>
          <w:rFonts w:ascii="Times New Roman" w:hAnsi="Times New Roman"/>
          <w:bCs/>
          <w:sz w:val="28"/>
          <w:szCs w:val="28"/>
          <w:lang w:val="uk-UA"/>
        </w:rPr>
        <w:t>я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«Інформація про показники часу, необхідного для розгляду справ і матеріалів, які надійшли до апеляційних та місцевих судів за </w:t>
      </w:r>
      <w:r w:rsidR="00B65F7D" w:rsidRPr="00F730ED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2025 року», надіслан</w:t>
      </w:r>
      <w:r w:rsidR="00A625D2" w:rsidRPr="00F730ED"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листом ДСА України </w:t>
      </w:r>
      <w:r w:rsidR="00B65F7D" w:rsidRPr="00F730ED">
        <w:rPr>
          <w:rFonts w:ascii="Times New Roman" w:hAnsi="Times New Roman"/>
          <w:bCs/>
          <w:sz w:val="28"/>
          <w:szCs w:val="28"/>
          <w:lang w:val="uk-UA"/>
        </w:rPr>
        <w:t>від 31 жовтня 2025 року № 15-21630/25</w:t>
      </w:r>
      <w:r w:rsidR="00A625D2" w:rsidRPr="00F730ED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5F9D006" w14:textId="26CFCB06" w:rsidR="00997979" w:rsidRPr="00F730ED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Комісією </w:t>
      </w:r>
      <w:r w:rsidR="006F3346" w:rsidRPr="00F730ED">
        <w:rPr>
          <w:rFonts w:ascii="Times New Roman" w:hAnsi="Times New Roman"/>
          <w:bCs/>
          <w:sz w:val="28"/>
          <w:szCs w:val="28"/>
          <w:lang w:val="uk-UA"/>
        </w:rPr>
        <w:t>20 листопада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2025 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змінами, далі – Порядок).</w:t>
      </w:r>
    </w:p>
    <w:p w14:paraId="40770C51" w14:textId="527C6C01" w:rsidR="00997979" w:rsidRPr="00F730ED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Упродовж встановленого строку до Комісії надійшл</w:t>
      </w:r>
      <w:r w:rsidR="00F833F5" w:rsidRPr="00F730ED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згод</w:t>
      </w:r>
      <w:r w:rsidR="00F833F5" w:rsidRPr="00F730ED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на відрядження до </w:t>
      </w:r>
      <w:proofErr w:type="spellStart"/>
      <w:r w:rsidR="00F833F5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F833F5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 від судді Прилуцького міськрайонного суду Чернігівської області Павлова В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>олодимира Григоровича.</w:t>
      </w:r>
    </w:p>
    <w:p w14:paraId="10B60301" w14:textId="77777777" w:rsidR="001F7025" w:rsidRPr="00F730ED" w:rsidRDefault="001F7025" w:rsidP="001F7025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До Комісії 09 грудня 2025 року надійшло клопотання Павлова В. Г., у якому він просить оцінити не лише статистичні дані під час розгляду питання про його відрядження, а й інші критерії, визначені Порядком, а також особисті мотиви, що впливають на якість роботи судді.</w:t>
      </w:r>
    </w:p>
    <w:p w14:paraId="57E6B98B" w14:textId="73E99FDC" w:rsidR="004E16E2" w:rsidRPr="00F730ED" w:rsidRDefault="00597EFE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У засіданні Комісії </w:t>
      </w:r>
      <w:r w:rsidR="00926BF6" w:rsidRPr="00F730ED">
        <w:rPr>
          <w:rFonts w:ascii="Times New Roman" w:hAnsi="Times New Roman"/>
          <w:bCs/>
          <w:sz w:val="28"/>
          <w:szCs w:val="28"/>
          <w:lang w:val="uk-UA"/>
        </w:rPr>
        <w:t>17 грудня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 xml:space="preserve"> 2025 року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суддя Павлов В.Г. взяв участь особисто</w:t>
      </w:r>
      <w:r w:rsidR="004E16E2"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A3D8C90" w14:textId="75BC9B8E" w:rsidR="007C5BAC" w:rsidRPr="00F730ED" w:rsidRDefault="007C5BA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Заслухавши доповідача, проаналізувавши матеріали щодо відрядження суддів до </w:t>
      </w:r>
      <w:proofErr w:type="spellStart"/>
      <w:r w:rsidR="00B675F5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B675F5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, Комісія встановила таке.</w:t>
      </w:r>
    </w:p>
    <w:p w14:paraId="01AC928D" w14:textId="77777777" w:rsidR="00997906" w:rsidRPr="00F730ED" w:rsidRDefault="00997906" w:rsidP="0099790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547EECB6" w14:textId="77777777" w:rsidR="00997906" w:rsidRPr="00F730ED" w:rsidRDefault="00997906" w:rsidP="0099790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Абзацом першим пункту 1 розділу І Порядку передбачено, що Порядок розроблено з метою забезпечення доступу до правосуддя в судах у зв’язку з неможливістю здійснення правосуддя та виявленням надмірного рівня судового навантаження, а також з метою тимчасового переведення суддів у разі припинення роботи суду у зв’язку зі стихійним лихом, військовими діями, заходами щодо боротьби з тероризмом або іншими надзвичайними обставинами.</w:t>
      </w:r>
    </w:p>
    <w:p w14:paraId="632EB975" w14:textId="7FA972A5" w:rsidR="005779CB" w:rsidRPr="00F730ED" w:rsidRDefault="005779CB" w:rsidP="005779CB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ДСА України листом від </w:t>
      </w:r>
      <w:r w:rsidR="005D37F0" w:rsidRPr="00F730ED">
        <w:rPr>
          <w:rFonts w:ascii="Times New Roman" w:hAnsi="Times New Roman"/>
          <w:bCs/>
          <w:sz w:val="28"/>
          <w:szCs w:val="28"/>
          <w:lang w:val="uk-UA"/>
        </w:rPr>
        <w:t>31 жовтня 2025 року № 15-21630/25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надіслала до Комісії статистичну інформацію про судове навантаження місцевих та апеляційних судів за </w:t>
      </w:r>
      <w:r w:rsidR="005D37F0" w:rsidRPr="00F730ED">
        <w:rPr>
          <w:rFonts w:ascii="Times New Roman" w:hAnsi="Times New Roman"/>
          <w:bCs/>
          <w:sz w:val="28"/>
          <w:szCs w:val="28"/>
          <w:lang w:val="uk-UA"/>
        </w:rPr>
        <w:t xml:space="preserve">9 місяців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2025 року. Так, у </w:t>
      </w:r>
      <w:proofErr w:type="spellStart"/>
      <w:r w:rsidR="005D37F0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="005D37F0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середня кількість днів, необхідних для розгляду справ, які надійшли</w:t>
      </w:r>
      <w:r w:rsid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за </w:t>
      </w:r>
      <w:r w:rsidR="005D37F0" w:rsidRPr="00F730ED">
        <w:rPr>
          <w:rFonts w:ascii="Times New Roman" w:hAnsi="Times New Roman"/>
          <w:bCs/>
          <w:sz w:val="28"/>
          <w:szCs w:val="28"/>
          <w:lang w:val="uk-UA"/>
        </w:rPr>
        <w:t>9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D37F0" w:rsidRPr="00F730ED">
        <w:rPr>
          <w:rFonts w:ascii="Times New Roman" w:hAnsi="Times New Roman"/>
          <w:bCs/>
          <w:sz w:val="28"/>
          <w:szCs w:val="28"/>
          <w:lang w:val="uk-UA"/>
        </w:rPr>
        <w:t>місяців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2025 року, одним повноважним суддею, становить </w:t>
      </w:r>
      <w:r w:rsidR="005D37F0" w:rsidRPr="00F730ED">
        <w:rPr>
          <w:rFonts w:ascii="Times New Roman" w:hAnsi="Times New Roman"/>
          <w:sz w:val="28"/>
          <w:szCs w:val="28"/>
          <w:lang w:val="uk-UA"/>
        </w:rPr>
        <w:t>472</w:t>
      </w:r>
      <w:r w:rsidRPr="00F730ED">
        <w:rPr>
          <w:rFonts w:ascii="Times New Roman" w:hAnsi="Times New Roman"/>
          <w:sz w:val="28"/>
          <w:szCs w:val="28"/>
          <w:lang w:val="uk-UA"/>
        </w:rPr>
        <w:t xml:space="preserve"> дні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96733F" w:rsidRPr="00F730ED">
        <w:rPr>
          <w:rFonts w:ascii="Times New Roman" w:hAnsi="Times New Roman"/>
          <w:bCs/>
          <w:sz w:val="28"/>
          <w:szCs w:val="28"/>
          <w:lang w:val="uk-UA"/>
        </w:rPr>
        <w:t xml:space="preserve">а не 423 дні, як помилково зазначено у </w:t>
      </w:r>
      <w:r w:rsidR="00A034A1" w:rsidRPr="00F730ED">
        <w:rPr>
          <w:rFonts w:ascii="Times New Roman" w:hAnsi="Times New Roman"/>
          <w:bCs/>
          <w:sz w:val="28"/>
          <w:szCs w:val="28"/>
          <w:lang w:val="uk-UA"/>
        </w:rPr>
        <w:t>вказаному</w:t>
      </w:r>
      <w:r w:rsidR="0096733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1484F" w:rsidRPr="00F730ED">
        <w:rPr>
          <w:rFonts w:ascii="Times New Roman" w:hAnsi="Times New Roman"/>
          <w:bCs/>
          <w:sz w:val="28"/>
          <w:szCs w:val="28"/>
          <w:lang w:val="uk-UA"/>
        </w:rPr>
        <w:t>повідомленні ДСА</w:t>
      </w:r>
      <w:r w:rsidR="002B06B8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України</w:t>
      </w:r>
      <w:r w:rsidR="00B1484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про </w:t>
      </w:r>
      <w:r w:rsidR="00B1484F" w:rsidRPr="00F730ED">
        <w:rPr>
          <w:rFonts w:ascii="Times New Roman" w:hAnsi="Times New Roman"/>
          <w:bCs/>
          <w:sz w:val="28"/>
          <w:szCs w:val="28"/>
          <w:lang w:val="uk-UA"/>
        </w:rPr>
        <w:lastRenderedPageBreak/>
        <w:t>нео</w:t>
      </w:r>
      <w:r w:rsidR="00AD3F7C" w:rsidRPr="00F730ED">
        <w:rPr>
          <w:rFonts w:ascii="Times New Roman" w:hAnsi="Times New Roman"/>
          <w:bCs/>
          <w:sz w:val="28"/>
          <w:szCs w:val="28"/>
          <w:lang w:val="uk-UA"/>
        </w:rPr>
        <w:t xml:space="preserve">бхідність відрядження суддів до </w:t>
      </w:r>
      <w:r w:rsidR="00E538FE" w:rsidRPr="00F730ED">
        <w:rPr>
          <w:rFonts w:ascii="Times New Roman" w:hAnsi="Times New Roman"/>
          <w:bCs/>
          <w:sz w:val="28"/>
          <w:szCs w:val="28"/>
          <w:lang w:val="uk-UA"/>
        </w:rPr>
        <w:t>цього</w:t>
      </w:r>
      <w:r w:rsidR="00AD3F7C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суду,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тобто перевищує середній показник по Україні, який становить </w:t>
      </w:r>
      <w:r w:rsidR="005D37F0" w:rsidRPr="00F730ED">
        <w:rPr>
          <w:rFonts w:ascii="Times New Roman" w:hAnsi="Times New Roman"/>
          <w:bCs/>
          <w:sz w:val="28"/>
          <w:szCs w:val="28"/>
          <w:lang w:val="uk-UA"/>
        </w:rPr>
        <w:t>316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днів.</w:t>
      </w:r>
    </w:p>
    <w:p w14:paraId="5FA892D1" w14:textId="3B984891" w:rsidR="005779CB" w:rsidRPr="00F730ED" w:rsidRDefault="005779CB" w:rsidP="005779CB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Під час розгляду повідомлення ДСА України Комісією встановлено, що в разі відрядження до </w:t>
      </w:r>
      <w:proofErr w:type="spellStart"/>
      <w:r w:rsidR="00246C24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246C24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одного судді середня кількість днів, необхідних для розгляду справ, які надійшли за </w:t>
      </w:r>
      <w:r w:rsidR="00F730ED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246C24" w:rsidRPr="00F730ED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2025 року, одним повноважним суддею, становитиме </w:t>
      </w:r>
      <w:r w:rsidR="00246C24" w:rsidRPr="00F730ED">
        <w:rPr>
          <w:rFonts w:ascii="Times New Roman" w:hAnsi="Times New Roman"/>
          <w:bCs/>
          <w:sz w:val="28"/>
          <w:szCs w:val="28"/>
          <w:lang w:val="uk-UA"/>
        </w:rPr>
        <w:t>413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днів, у разі відрядження двох суддів – </w:t>
      </w:r>
      <w:r w:rsidR="00246C24" w:rsidRPr="00F730ED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67 днів, трьох суддів – </w:t>
      </w:r>
      <w:r w:rsidR="00246C24" w:rsidRPr="00F730ED">
        <w:rPr>
          <w:rFonts w:ascii="Times New Roman" w:hAnsi="Times New Roman"/>
          <w:bCs/>
          <w:sz w:val="28"/>
          <w:szCs w:val="28"/>
          <w:lang w:val="uk-UA"/>
        </w:rPr>
        <w:t>330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днів.</w:t>
      </w:r>
    </w:p>
    <w:p w14:paraId="59CC89B0" w14:textId="0D7F2F19" w:rsidR="00176521" w:rsidRPr="00F730ED" w:rsidRDefault="004F73B1" w:rsidP="001400E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30ED">
        <w:rPr>
          <w:rFonts w:ascii="Times New Roman" w:hAnsi="Times New Roman"/>
          <w:b/>
          <w:sz w:val="28"/>
          <w:szCs w:val="28"/>
          <w:lang w:val="uk-UA"/>
        </w:rPr>
        <w:t xml:space="preserve">Стосовно наявності підстав для відрядження судді </w:t>
      </w:r>
      <w:r w:rsidR="001400E1" w:rsidRPr="00F730ED">
        <w:rPr>
          <w:rFonts w:ascii="Times New Roman" w:hAnsi="Times New Roman"/>
          <w:b/>
          <w:sz w:val="28"/>
          <w:szCs w:val="28"/>
          <w:lang w:val="uk-UA"/>
        </w:rPr>
        <w:t>Павлова В.Г.</w:t>
      </w:r>
    </w:p>
    <w:p w14:paraId="32066BF8" w14:textId="60522417" w:rsidR="002406F5" w:rsidRPr="00F730ED" w:rsidRDefault="00D54B56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Указом Президента України від 20 лютого 2010 року № 200/2010 </w:t>
      </w:r>
      <w:r w:rsidR="003A4E00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Павлова 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>В.Г.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призначено на посаду судді Варвинського районного суду Чернігівської області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Указом Президента України від 13 лютого 2014 року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692F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№ 75/2014 – переведено в межах п’ятирічного строку на роботу на посаді судді Прилуцького міськрайонного суду Чернігівської області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Указом Президента України від 02 листопада 2017 року № 348/2017 – призначено суддею Прилуцького міськрайонного суду Чернігівської області.</w:t>
      </w:r>
    </w:p>
    <w:p w14:paraId="3B68D60C" w14:textId="66B2EE1F" w:rsidR="002406F5" w:rsidRPr="00F730ED" w:rsidRDefault="002406F5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Стаж роботи на посаді судді становить більше 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>15 років.</w:t>
      </w:r>
    </w:p>
    <w:p w14:paraId="1A304C01" w14:textId="7C88B579" w:rsidR="00317202" w:rsidRPr="00F730ED" w:rsidRDefault="00317202" w:rsidP="0031720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Відповідно до довідки Прилуцького міськрайонного суду Чернігівської області</w:t>
      </w:r>
      <w:r w:rsidR="006B3E30" w:rsidRPr="00F730ED">
        <w:rPr>
          <w:rFonts w:ascii="Times New Roman" w:hAnsi="Times New Roman"/>
          <w:bCs/>
          <w:sz w:val="28"/>
          <w:szCs w:val="28"/>
          <w:lang w:val="uk-UA"/>
        </w:rPr>
        <w:t>, доданої до згоди на відрядження,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96D03" w:rsidRPr="00F730ED">
        <w:rPr>
          <w:rFonts w:ascii="Times New Roman" w:hAnsi="Times New Roman"/>
          <w:bCs/>
          <w:sz w:val="28"/>
          <w:szCs w:val="28"/>
          <w:lang w:val="uk-UA"/>
        </w:rPr>
        <w:t>у цьому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суді штатна чисельність </w:t>
      </w:r>
      <w:r w:rsidR="00DE692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суддів</w:t>
      </w:r>
      <w:r w:rsidR="00DE692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– 11, фактична чисельність суддів – 7, кількість суддів, які здійснюють правосуддя – 7.</w:t>
      </w:r>
    </w:p>
    <w:p w14:paraId="49E08739" w14:textId="77777777" w:rsidR="00317202" w:rsidRPr="00F730ED" w:rsidRDefault="00317202" w:rsidP="0031720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Загальна кількість справ, що перебувають у провадженні суддів Прилуцького міськрайонного суду Чернігівської області, становить: кримінальні справи – 419, цивільні справи – 1 295, адміністративні справи – 18, справи про адміністративні правопорушення – 158.</w:t>
      </w:r>
    </w:p>
    <w:p w14:paraId="64819357" w14:textId="77777777" w:rsidR="00317202" w:rsidRPr="00F730ED" w:rsidRDefault="00317202" w:rsidP="0031720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За інформацією, наданою на запит Комісії головою Прилуцького міськрайонного суду Чернігівської області, рівень судового навантаження на суддів Прилуцького міськрайонного суду Чернігівської області становить 6 405 справ усіх категорій.</w:t>
      </w:r>
    </w:p>
    <w:p w14:paraId="59FE5E13" w14:textId="77777777" w:rsidR="00317202" w:rsidRPr="00F730ED" w:rsidRDefault="00317202" w:rsidP="0031720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Загальна кількість справ, що перебуває у провадженні суддів Прилуцького міськрайонного суду Чернігівської області становить 1 890 справ, серед яких:        419 справ кримінального судочинства, 1 295 справ цивільного судочинства,               18 адміністративних справ та 158 справ про адміністративні правопорушення.</w:t>
      </w:r>
    </w:p>
    <w:p w14:paraId="3DF5DFD4" w14:textId="0F5DFFC0" w:rsidR="00537A14" w:rsidRPr="00F730ED" w:rsidRDefault="00537A14" w:rsidP="001C03C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Комісія стосовно </w:t>
      </w:r>
      <w:r w:rsidR="00096D03" w:rsidRPr="00F730ED">
        <w:rPr>
          <w:rFonts w:ascii="Times New Roman" w:hAnsi="Times New Roman"/>
          <w:bCs/>
          <w:sz w:val="28"/>
          <w:szCs w:val="28"/>
          <w:lang w:val="uk-UA"/>
        </w:rPr>
        <w:t>відрядження Павлова В.Г. зазначає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таке.</w:t>
      </w:r>
    </w:p>
    <w:p w14:paraId="1C9892B9" w14:textId="77777777" w:rsidR="00537A14" w:rsidRPr="00F730ED" w:rsidRDefault="00537A14" w:rsidP="001C03C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Дійсно, згідно з положеннями абзацу четвертого пункту 1 розділу І, абзацу п’ятого пункту 1-1, абзацу шостого пункту 12 розділу ІІІ Порядку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14:paraId="170932C9" w14:textId="77777777" w:rsidR="002250B0" w:rsidRPr="00F730ED" w:rsidRDefault="002250B0" w:rsidP="002250B0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За даними звітності за 9 місяців 2025 року, наданими ДСА України, у Прилуцькому міськрайонному суді Чернігівської області середня кількість днів, необхідних для розгляду справ і матеріалів одним повноважним суддею, становить 368 днів, що перевищує середній показник по Україні (316 днів). За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429 днів.</w:t>
      </w:r>
    </w:p>
    <w:p w14:paraId="56EDF78D" w14:textId="2AF86D2C" w:rsidR="002250B0" w:rsidRPr="00F730ED" w:rsidRDefault="00096D03" w:rsidP="002250B0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lastRenderedPageBreak/>
        <w:t>Водночас у</w:t>
      </w:r>
      <w:r w:rsidR="002250B0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2250B0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="002250B0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 середня кількість днів, необхідних для розгляду справ, які надійшли за звітний період, одним повноважним суддею, становить 472 дні і за умови відрядження одного судді до зазначеного суду середня кількість днів, необхідних для розгляду справ і матеріалів одним повноважним суддею, становитиме 413 днів, тобто показник приблизно однакови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2250B0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2250B0" w:rsidRPr="00F730ED">
        <w:rPr>
          <w:rFonts w:ascii="Times New Roman" w:hAnsi="Times New Roman"/>
          <w:bCs/>
          <w:sz w:val="28"/>
          <w:szCs w:val="28"/>
          <w:lang w:val="uk-UA"/>
        </w:rPr>
        <w:t>з показником у Прилуцькому міськрайонному суді Чернігівської області.</w:t>
      </w:r>
    </w:p>
    <w:p w14:paraId="34E533EB" w14:textId="77777777" w:rsidR="00537A14" w:rsidRPr="00F730ED" w:rsidRDefault="00537A14" w:rsidP="00537A14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Водночас 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58059F1A" w14:textId="77777777" w:rsidR="00537A14" w:rsidRPr="00F730ED" w:rsidRDefault="00537A14" w:rsidP="00BD092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Комісія бере до уваги такі дані.</w:t>
      </w:r>
    </w:p>
    <w:p w14:paraId="5552ED42" w14:textId="06991BC0" w:rsidR="000142B2" w:rsidRPr="00F730ED" w:rsidRDefault="00165B1E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 xml:space="preserve">Доводи </w:t>
      </w:r>
      <w:r w:rsidR="00F55259" w:rsidRPr="00F730ED">
        <w:rPr>
          <w:rFonts w:ascii="Times New Roman" w:hAnsi="Times New Roman"/>
          <w:sz w:val="28"/>
          <w:szCs w:val="28"/>
          <w:lang w:val="uk-UA"/>
        </w:rPr>
        <w:t xml:space="preserve">щодо навантаження </w:t>
      </w:r>
      <w:r w:rsidR="0019427D" w:rsidRPr="00F730ED">
        <w:rPr>
          <w:rFonts w:ascii="Times New Roman" w:hAnsi="Times New Roman"/>
          <w:sz w:val="28"/>
          <w:szCs w:val="28"/>
          <w:lang w:val="uk-UA"/>
        </w:rPr>
        <w:t xml:space="preserve">голови та колективу суддів </w:t>
      </w:r>
      <w:proofErr w:type="spellStart"/>
      <w:r w:rsidR="0019427D" w:rsidRPr="00F730ED">
        <w:rPr>
          <w:rFonts w:ascii="Times New Roman" w:hAnsi="Times New Roman"/>
          <w:sz w:val="28"/>
          <w:szCs w:val="28"/>
          <w:lang w:val="uk-UA"/>
        </w:rPr>
        <w:t>Новозаводського</w:t>
      </w:r>
      <w:proofErr w:type="spellEnd"/>
      <w:r w:rsidR="0019427D" w:rsidRPr="00F730ED">
        <w:rPr>
          <w:rFonts w:ascii="Times New Roman" w:hAnsi="Times New Roman"/>
          <w:sz w:val="28"/>
          <w:szCs w:val="28"/>
          <w:lang w:val="uk-UA"/>
        </w:rPr>
        <w:t xml:space="preserve"> районного суду</w:t>
      </w:r>
      <w:r w:rsidR="00FA356A" w:rsidRPr="00F730ED">
        <w:rPr>
          <w:rFonts w:ascii="Times New Roman" w:hAnsi="Times New Roman"/>
          <w:sz w:val="28"/>
          <w:szCs w:val="28"/>
          <w:lang w:val="uk-UA"/>
        </w:rPr>
        <w:t xml:space="preserve"> міста Чернігова</w:t>
      </w:r>
      <w:r w:rsidR="0019427D" w:rsidRPr="00F730ED">
        <w:rPr>
          <w:rFonts w:ascii="Times New Roman" w:hAnsi="Times New Roman"/>
          <w:sz w:val="28"/>
          <w:szCs w:val="28"/>
          <w:lang w:val="uk-UA"/>
        </w:rPr>
        <w:t>.</w:t>
      </w:r>
    </w:p>
    <w:p w14:paraId="01239FEE" w14:textId="33B32B35" w:rsidR="0019427D" w:rsidRPr="00F730ED" w:rsidRDefault="00FA356A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Цей</w:t>
      </w:r>
      <w:r w:rsidR="0019427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 є одним </w:t>
      </w:r>
      <w:r w:rsidR="00BD092C" w:rsidRPr="00F730ED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19427D" w:rsidRPr="00F730ED">
        <w:rPr>
          <w:rFonts w:ascii="Times New Roman" w:hAnsi="Times New Roman"/>
          <w:bCs/>
          <w:sz w:val="28"/>
          <w:szCs w:val="28"/>
          <w:lang w:val="uk-UA"/>
        </w:rPr>
        <w:t xml:space="preserve">з двох </w:t>
      </w:r>
      <w:r w:rsidR="00280825" w:rsidRPr="00F730ED">
        <w:rPr>
          <w:rFonts w:ascii="Times New Roman" w:hAnsi="Times New Roman"/>
          <w:bCs/>
          <w:sz w:val="28"/>
          <w:szCs w:val="28"/>
          <w:lang w:val="uk-UA"/>
        </w:rPr>
        <w:t xml:space="preserve">районних </w:t>
      </w:r>
      <w:r w:rsidR="0019427D" w:rsidRPr="00F730ED">
        <w:rPr>
          <w:rFonts w:ascii="Times New Roman" w:hAnsi="Times New Roman"/>
          <w:bCs/>
          <w:sz w:val="28"/>
          <w:szCs w:val="28"/>
          <w:lang w:val="uk-UA"/>
        </w:rPr>
        <w:t>судів міста Чернігова, як</w:t>
      </w:r>
      <w:r w:rsidR="00280825" w:rsidRPr="00F730ED">
        <w:rPr>
          <w:rFonts w:ascii="Times New Roman" w:hAnsi="Times New Roman"/>
          <w:bCs/>
          <w:sz w:val="28"/>
          <w:szCs w:val="28"/>
          <w:lang w:val="uk-UA"/>
        </w:rPr>
        <w:t xml:space="preserve">е </w:t>
      </w:r>
      <w:r w:rsidR="0019427D" w:rsidRPr="00F730ED">
        <w:rPr>
          <w:rFonts w:ascii="Times New Roman" w:hAnsi="Times New Roman"/>
          <w:bCs/>
          <w:sz w:val="28"/>
          <w:szCs w:val="28"/>
          <w:lang w:val="uk-UA"/>
        </w:rPr>
        <w:t>є обласним центром.</w:t>
      </w:r>
    </w:p>
    <w:p w14:paraId="322043A1" w14:textId="77A93950" w:rsidR="006959C6" w:rsidRPr="00F730ED" w:rsidRDefault="00BD092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У зверненні</w:t>
      </w:r>
      <w:r w:rsidR="002B06B8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до ДСА </w:t>
      </w:r>
      <w:r w:rsidR="006959C6" w:rsidRPr="00F730ED">
        <w:rPr>
          <w:rFonts w:ascii="Times New Roman" w:hAnsi="Times New Roman"/>
          <w:bCs/>
          <w:sz w:val="28"/>
          <w:szCs w:val="28"/>
          <w:lang w:val="uk-UA"/>
        </w:rPr>
        <w:t xml:space="preserve">України </w:t>
      </w:r>
      <w:r w:rsidR="00EE4DD4" w:rsidRPr="00F730ED">
        <w:rPr>
          <w:rFonts w:ascii="Times New Roman" w:hAnsi="Times New Roman"/>
          <w:bCs/>
          <w:sz w:val="28"/>
          <w:szCs w:val="28"/>
          <w:lang w:val="uk-UA"/>
        </w:rPr>
        <w:t>щодо</w:t>
      </w:r>
      <w:r w:rsidR="006959C6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відрядження голова вказаного суду зазнач</w:t>
      </w:r>
      <w:r w:rsidR="00FA356A" w:rsidRPr="00F730ED">
        <w:rPr>
          <w:rFonts w:ascii="Times New Roman" w:hAnsi="Times New Roman"/>
          <w:bCs/>
          <w:sz w:val="28"/>
          <w:szCs w:val="28"/>
          <w:lang w:val="uk-UA"/>
        </w:rPr>
        <w:t>ив</w:t>
      </w:r>
      <w:r w:rsidR="006959C6" w:rsidRPr="00F730ED">
        <w:rPr>
          <w:rFonts w:ascii="Times New Roman" w:hAnsi="Times New Roman"/>
          <w:bCs/>
          <w:sz w:val="28"/>
          <w:szCs w:val="28"/>
          <w:lang w:val="uk-UA"/>
        </w:rPr>
        <w:t>, що у 2024 році рівень середньомісячного навантаження на одного фактично працюючого суддю був найбільшим серед всіх місцевих загальних судів області і у 2025 році тільки збільшився.</w:t>
      </w:r>
    </w:p>
    <w:p w14:paraId="6021189A" w14:textId="540F1383" w:rsidR="000142B2" w:rsidRPr="00F730ED" w:rsidRDefault="00DC42E5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Саме на території, яка </w:t>
      </w:r>
      <w:r w:rsidR="00FA356A" w:rsidRPr="00F730ED">
        <w:rPr>
          <w:rFonts w:ascii="Times New Roman" w:hAnsi="Times New Roman"/>
          <w:bCs/>
          <w:sz w:val="28"/>
          <w:szCs w:val="28"/>
          <w:lang w:val="uk-UA"/>
        </w:rPr>
        <w:t>належить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до підсудності суду, </w:t>
      </w:r>
      <w:r w:rsidR="00FA356A" w:rsidRPr="00F730ED">
        <w:rPr>
          <w:rFonts w:ascii="Times New Roman" w:hAnsi="Times New Roman"/>
          <w:bCs/>
          <w:sz w:val="28"/>
          <w:szCs w:val="28"/>
          <w:lang w:val="uk-UA"/>
        </w:rPr>
        <w:t>розташовані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65280" w:rsidRPr="00F730ED">
        <w:rPr>
          <w:rFonts w:ascii="Times New Roman" w:hAnsi="Times New Roman"/>
          <w:bCs/>
          <w:sz w:val="28"/>
          <w:szCs w:val="28"/>
          <w:lang w:val="uk-UA"/>
        </w:rPr>
        <w:t>Чернігівська обласна прокуратура, Головне управління Нац</w:t>
      </w:r>
      <w:r w:rsidR="00BD092C" w:rsidRPr="00F730ED">
        <w:rPr>
          <w:rFonts w:ascii="Times New Roman" w:hAnsi="Times New Roman"/>
          <w:bCs/>
          <w:sz w:val="28"/>
          <w:szCs w:val="28"/>
          <w:lang w:val="uk-UA"/>
        </w:rPr>
        <w:t xml:space="preserve">іональної </w:t>
      </w:r>
      <w:r w:rsidR="00465280" w:rsidRPr="00F730ED">
        <w:rPr>
          <w:rFonts w:ascii="Times New Roman" w:hAnsi="Times New Roman"/>
          <w:bCs/>
          <w:sz w:val="28"/>
          <w:szCs w:val="28"/>
          <w:lang w:val="uk-UA"/>
        </w:rPr>
        <w:t>поліції в Чернігівській області, Чернігівськ</w:t>
      </w:r>
      <w:r w:rsidR="00BD092C" w:rsidRPr="00F730ED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465280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митниця, слідчий ізолятор та обласна психоневрологічна лікарня.</w:t>
      </w:r>
      <w:r w:rsidR="006959C6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916BD9D" w14:textId="2BD9FA28" w:rsidR="00317202" w:rsidRPr="00F730ED" w:rsidRDefault="00BD092C" w:rsidP="0069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465280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клопотанні </w:t>
      </w:r>
      <w:r w:rsidR="00AD7347" w:rsidRPr="00F730ED">
        <w:rPr>
          <w:rFonts w:ascii="Times New Roman" w:hAnsi="Times New Roman"/>
          <w:bCs/>
          <w:sz w:val="28"/>
          <w:szCs w:val="28"/>
          <w:lang w:val="uk-UA"/>
        </w:rPr>
        <w:t xml:space="preserve">колективу суддів </w:t>
      </w:r>
      <w:proofErr w:type="spellStart"/>
      <w:r w:rsidR="00AD7347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AD7347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іста </w:t>
      </w:r>
      <w:r w:rsidR="00AD7347" w:rsidRPr="00F730ED">
        <w:rPr>
          <w:rFonts w:ascii="Times New Roman" w:hAnsi="Times New Roman"/>
          <w:bCs/>
          <w:sz w:val="28"/>
          <w:szCs w:val="28"/>
          <w:lang w:val="uk-UA"/>
        </w:rPr>
        <w:t>Чернігова в особі його голови</w:t>
      </w:r>
      <w:r w:rsidR="00524CA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7233E" w:rsidRPr="00F730ED">
        <w:rPr>
          <w:rFonts w:ascii="Times New Roman" w:hAnsi="Times New Roman"/>
          <w:bCs/>
          <w:sz w:val="28"/>
          <w:szCs w:val="28"/>
          <w:lang w:val="uk-UA"/>
        </w:rPr>
        <w:t xml:space="preserve">про необхідність відрядження судді Павлова В.Г. до </w:t>
      </w:r>
      <w:r w:rsidR="00FA356A" w:rsidRPr="00F730ED">
        <w:rPr>
          <w:rFonts w:ascii="Times New Roman" w:hAnsi="Times New Roman"/>
          <w:bCs/>
          <w:sz w:val="28"/>
          <w:szCs w:val="28"/>
          <w:lang w:val="uk-UA"/>
        </w:rPr>
        <w:t>цього</w:t>
      </w:r>
      <w:r w:rsidR="00D7233E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суду</w:t>
      </w:r>
      <w:r w:rsidR="00FA356A" w:rsidRPr="00F730ED">
        <w:rPr>
          <w:rFonts w:ascii="Times New Roman" w:hAnsi="Times New Roman"/>
          <w:bCs/>
          <w:sz w:val="28"/>
          <w:szCs w:val="28"/>
          <w:lang w:val="uk-UA"/>
        </w:rPr>
        <w:t xml:space="preserve">, яке надійшло до Комісії, також </w:t>
      </w:r>
      <w:r w:rsidR="00317202" w:rsidRPr="00F730ED">
        <w:rPr>
          <w:rFonts w:ascii="Times New Roman" w:hAnsi="Times New Roman"/>
          <w:bCs/>
          <w:sz w:val="28"/>
          <w:szCs w:val="28"/>
          <w:lang w:val="uk-UA"/>
        </w:rPr>
        <w:t xml:space="preserve">зазначено, що </w:t>
      </w:r>
      <w:r w:rsidR="00FA356A" w:rsidRPr="00F730ED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6959C6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межах територіальної юрисдикції </w:t>
      </w:r>
      <w:proofErr w:type="spellStart"/>
      <w:r w:rsidR="006959C6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6959C6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 розміщена значна кількість органів досудового розслідування, які постійно звертаються з клопотаннями, </w:t>
      </w:r>
      <w:r w:rsidR="00317202" w:rsidRPr="00F730ED">
        <w:rPr>
          <w:rFonts w:ascii="Times New Roman" w:hAnsi="Times New Roman"/>
          <w:bCs/>
          <w:sz w:val="28"/>
          <w:szCs w:val="28"/>
          <w:lang w:val="uk-UA"/>
        </w:rPr>
        <w:t>і кількість цих клопотань постійно збільшується</w:t>
      </w:r>
      <w:r w:rsidR="006959C6"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B8684F1" w14:textId="4A20F266" w:rsidR="006959C6" w:rsidRPr="00F730ED" w:rsidRDefault="00FA356A" w:rsidP="0069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Це зумовлено</w:t>
      </w:r>
      <w:r w:rsidR="0031720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адміністративно-територіально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31720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реформ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ою та</w:t>
      </w:r>
      <w:r w:rsidR="0031720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об</w:t>
      </w:r>
      <w:r w:rsidRPr="00F730ED">
        <w:rPr>
          <w:rFonts w:ascii="Times New Roman" w:hAnsi="Times New Roman"/>
          <w:bCs/>
          <w:sz w:val="28"/>
          <w:szCs w:val="28"/>
          <w:lang w:val="en-US"/>
        </w:rPr>
        <w:t>’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єднанням</w:t>
      </w:r>
      <w:r w:rsidR="0031720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районів,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317202" w:rsidRPr="00F730ED">
        <w:rPr>
          <w:rFonts w:ascii="Times New Roman" w:hAnsi="Times New Roman"/>
          <w:bCs/>
          <w:sz w:val="28"/>
          <w:szCs w:val="28"/>
          <w:lang w:val="uk-UA"/>
        </w:rPr>
        <w:t xml:space="preserve">наслідок чого територіальні підрозділи правоохоронних органів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розміщено</w:t>
      </w:r>
      <w:r w:rsidR="0031720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саме в обласних центрах.</w:t>
      </w:r>
    </w:p>
    <w:p w14:paraId="32E3AA3E" w14:textId="074BC87E" w:rsidR="00F260F5" w:rsidRPr="00F730ED" w:rsidRDefault="00F260F5" w:rsidP="0069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Зазвичай згідно з вимогами процесуального законодавства строк розгляду таких клопотань одна – три доби.</w:t>
      </w:r>
    </w:p>
    <w:p w14:paraId="55BF2785" w14:textId="0E6BB5DF" w:rsidR="00237029" w:rsidRPr="00F730ED" w:rsidRDefault="0023702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Крім того, внаслідок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незаповнення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A356A" w:rsidRPr="00F730ED">
        <w:rPr>
          <w:rFonts w:ascii="Times New Roman" w:hAnsi="Times New Roman"/>
          <w:bCs/>
          <w:sz w:val="28"/>
          <w:szCs w:val="28"/>
          <w:lang w:val="uk-UA"/>
        </w:rPr>
        <w:t xml:space="preserve">наразі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штату багатьох районних судів області поширеною є зміна територіальної підсудності кримінальних справ апеляційним судом </w:t>
      </w:r>
      <w:r w:rsidR="00B85987" w:rsidRPr="00F730ED"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їх направлення до судів міста Чернігова</w:t>
      </w:r>
      <w:r w:rsidR="00FA356A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як таких, що мають штатну чисельність більше трьох суддів.</w:t>
      </w:r>
    </w:p>
    <w:p w14:paraId="105A7F18" w14:textId="42C5BEAB" w:rsidR="00055895" w:rsidRPr="00F730ED" w:rsidRDefault="002F6851" w:rsidP="00BD092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З огляду на те, що сторони провадження у таких справах проживають на значній відстані від суду, область є прикордонною, а умови воєнного стану та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постійних повітряних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тривог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додатково ускладнюють організацію судового процесу, суд змушений відкладати й повторно планувати розгляд таких справ, що за наявного кадрового дефіциту збільшує навантаження на суддів, які здійснюють правосуддя.</w:t>
      </w:r>
    </w:p>
    <w:p w14:paraId="2EF7B127" w14:textId="52F418A6" w:rsidR="000151BE" w:rsidRPr="00F730ED" w:rsidRDefault="0095724B" w:rsidP="000151B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>Комісія враховує п</w:t>
      </w:r>
      <w:r w:rsidR="000151BE" w:rsidRPr="00F730ED">
        <w:rPr>
          <w:rFonts w:ascii="Times New Roman" w:hAnsi="Times New Roman"/>
          <w:sz w:val="28"/>
          <w:szCs w:val="28"/>
          <w:lang w:val="uk-UA"/>
        </w:rPr>
        <w:t xml:space="preserve">оказники розгляду справ суддею Павловим В.Г. та </w:t>
      </w:r>
      <w:r w:rsidRPr="00F730ED"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0151BE" w:rsidRPr="00F730ED">
        <w:rPr>
          <w:rFonts w:ascii="Times New Roman" w:hAnsi="Times New Roman"/>
          <w:sz w:val="28"/>
          <w:szCs w:val="28"/>
          <w:lang w:val="uk-UA"/>
        </w:rPr>
        <w:t xml:space="preserve">як голови та колективу суддів </w:t>
      </w:r>
      <w:proofErr w:type="spellStart"/>
      <w:r w:rsidR="000151BE" w:rsidRPr="00F730ED">
        <w:rPr>
          <w:rFonts w:ascii="Times New Roman" w:hAnsi="Times New Roman"/>
          <w:sz w:val="28"/>
          <w:szCs w:val="28"/>
          <w:lang w:val="uk-UA"/>
        </w:rPr>
        <w:t>Новозаводського</w:t>
      </w:r>
      <w:proofErr w:type="spellEnd"/>
      <w:r w:rsidR="000151BE" w:rsidRPr="00F730ED">
        <w:rPr>
          <w:rFonts w:ascii="Times New Roman" w:hAnsi="Times New Roman"/>
          <w:sz w:val="28"/>
          <w:szCs w:val="28"/>
          <w:lang w:val="uk-UA"/>
        </w:rPr>
        <w:t xml:space="preserve"> районного суду</w:t>
      </w:r>
      <w:r w:rsidR="00055895" w:rsidRPr="00F730ED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BD092C" w:rsidRPr="00F730ED">
        <w:rPr>
          <w:rFonts w:ascii="Times New Roman" w:hAnsi="Times New Roman"/>
          <w:sz w:val="28"/>
          <w:szCs w:val="28"/>
          <w:lang w:val="uk-UA"/>
        </w:rPr>
        <w:t>іста</w:t>
      </w:r>
      <w:r w:rsidR="00055895" w:rsidRPr="00F730ED">
        <w:rPr>
          <w:rFonts w:ascii="Times New Roman" w:hAnsi="Times New Roman"/>
          <w:sz w:val="28"/>
          <w:szCs w:val="28"/>
          <w:lang w:val="uk-UA"/>
        </w:rPr>
        <w:t xml:space="preserve"> Чернігова</w:t>
      </w:r>
      <w:r w:rsidR="000151BE" w:rsidRPr="00F730ED">
        <w:rPr>
          <w:rFonts w:ascii="Times New Roman" w:hAnsi="Times New Roman"/>
          <w:sz w:val="28"/>
          <w:szCs w:val="28"/>
          <w:lang w:val="uk-UA"/>
        </w:rPr>
        <w:t>, так і керівництва Прилуцького міськрайонного суду Чернігівської області.</w:t>
      </w:r>
    </w:p>
    <w:p w14:paraId="404D1D5A" w14:textId="623C7184" w:rsidR="00D54B56" w:rsidRPr="00F730ED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Рішенням Вищої ради правосуддя від 23 березня 2021 року № 670/0/15-21 Павлова В.Г. відряджено до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 для здійснення правосуддя з 06 квітня 2021 року строком на один рік.</w:t>
      </w:r>
    </w:p>
    <w:p w14:paraId="696BEB72" w14:textId="77777777" w:rsidR="00D54B56" w:rsidRPr="00F730ED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Рішенням Голови Верховного Суду від 05 квітня 2022 року № 2/0/149/22 Павлова В.Г. відряджено до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Чернігова.</w:t>
      </w:r>
    </w:p>
    <w:p w14:paraId="6C3467E0" w14:textId="43DBB037" w:rsidR="00D54B56" w:rsidRPr="00F730ED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Рішенням Вищої ради правосуддя від 25 травня 2023 року № 522/0/15-23 Павлова В.Г. відряджено до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 для здійснення правосуддя з 29 травня 2023 року строком на один рік.</w:t>
      </w:r>
    </w:p>
    <w:p w14:paraId="5D0B852F" w14:textId="3B5256BF" w:rsidR="00D54B56" w:rsidRPr="00F730ED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Рішенням Вищої ради правосуддя від 23 квітня 2024 року № 1218/0/15-24 строк відрядження судді Павлова В.Г. продовжено на один рік із 29 травня</w:t>
      </w:r>
      <w:r w:rsidR="00C44647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2024 року.</w:t>
      </w:r>
    </w:p>
    <w:p w14:paraId="439F295E" w14:textId="549CD107" w:rsidR="00BB5BE8" w:rsidRPr="00F730ED" w:rsidRDefault="00BB5BE8" w:rsidP="00BB5BE8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0B2D67" w:rsidRPr="00F730ED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="00BD092C" w:rsidRPr="00F730ED">
        <w:rPr>
          <w:rFonts w:ascii="Times New Roman" w:hAnsi="Times New Roman"/>
          <w:bCs/>
          <w:sz w:val="28"/>
          <w:szCs w:val="28"/>
          <w:lang w:val="uk-UA"/>
        </w:rPr>
        <w:t>вказаному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47E64" w:rsidRPr="00F730ED">
        <w:rPr>
          <w:rFonts w:ascii="Times New Roman" w:hAnsi="Times New Roman"/>
          <w:bCs/>
          <w:sz w:val="28"/>
          <w:szCs w:val="28"/>
          <w:lang w:val="uk-UA"/>
        </w:rPr>
        <w:t xml:space="preserve">клопотанні колективу суддів </w:t>
      </w:r>
      <w:proofErr w:type="spellStart"/>
      <w:r w:rsidR="00647E64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647E64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</w:t>
      </w:r>
      <w:r w:rsidR="00BD092C" w:rsidRPr="00F730ED">
        <w:rPr>
          <w:rFonts w:ascii="Times New Roman" w:hAnsi="Times New Roman"/>
          <w:bCs/>
          <w:sz w:val="28"/>
          <w:szCs w:val="28"/>
          <w:lang w:val="uk-UA"/>
        </w:rPr>
        <w:t xml:space="preserve">іста </w:t>
      </w:r>
      <w:r w:rsidR="00647E64" w:rsidRPr="00F730ED">
        <w:rPr>
          <w:rFonts w:ascii="Times New Roman" w:hAnsi="Times New Roman"/>
          <w:bCs/>
          <w:sz w:val="28"/>
          <w:szCs w:val="28"/>
          <w:lang w:val="uk-UA"/>
        </w:rPr>
        <w:t xml:space="preserve">Чернігова в особі його голови </w:t>
      </w:r>
      <w:r w:rsidR="000B2D67" w:rsidRPr="00F730ED">
        <w:rPr>
          <w:rFonts w:ascii="Times New Roman" w:hAnsi="Times New Roman"/>
          <w:bCs/>
          <w:sz w:val="28"/>
          <w:szCs w:val="28"/>
          <w:lang w:val="uk-UA"/>
        </w:rPr>
        <w:t xml:space="preserve">зазначено, що внаслідок </w:t>
      </w:r>
      <w:r w:rsidR="0054427B" w:rsidRPr="00F730ED">
        <w:rPr>
          <w:rFonts w:ascii="Times New Roman" w:hAnsi="Times New Roman"/>
          <w:bCs/>
          <w:sz w:val="28"/>
          <w:szCs w:val="28"/>
          <w:lang w:val="uk-UA"/>
        </w:rPr>
        <w:t>вищевказаних</w:t>
      </w:r>
      <w:r w:rsidR="000B2D67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B2D67" w:rsidRPr="00F730ED">
        <w:rPr>
          <w:rFonts w:ascii="Times New Roman" w:hAnsi="Times New Roman"/>
          <w:bCs/>
          <w:sz w:val="28"/>
          <w:szCs w:val="28"/>
          <w:lang w:val="uk-UA"/>
        </w:rPr>
        <w:t>відряджень</w:t>
      </w:r>
      <w:proofErr w:type="spellEnd"/>
      <w:r w:rsidR="000B2D67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суддя Павлов В.Г. володіє достатнім досвідом роботи </w:t>
      </w:r>
      <w:r w:rsidR="0054427B" w:rsidRPr="00F730ED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0B2D67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B2D67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="000B2D67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 та організовує її в оптимальні строки, за що має повагу серед колег, а тому колектив суду просить Комісію відрядити </w:t>
      </w:r>
      <w:r w:rsidR="0054427B" w:rsidRPr="00F730ED">
        <w:rPr>
          <w:rFonts w:ascii="Times New Roman" w:hAnsi="Times New Roman"/>
          <w:bCs/>
          <w:sz w:val="28"/>
          <w:szCs w:val="28"/>
          <w:lang w:val="uk-UA"/>
        </w:rPr>
        <w:t xml:space="preserve">Павлова В.Г. до </w:t>
      </w:r>
      <w:proofErr w:type="spellStart"/>
      <w:r w:rsidR="0054427B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54427B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Чернігова.</w:t>
      </w:r>
    </w:p>
    <w:p w14:paraId="4F3FBFD1" w14:textId="4EA9663F" w:rsidR="00927445" w:rsidRPr="00F730ED" w:rsidRDefault="00927445" w:rsidP="00BB5BE8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Згідно </w:t>
      </w:r>
      <w:r w:rsidR="00A90FD9" w:rsidRPr="00F730ED"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 w:rsidR="00B70C8D" w:rsidRPr="00F730ED">
        <w:rPr>
          <w:rFonts w:ascii="Times New Roman" w:hAnsi="Times New Roman"/>
          <w:bCs/>
          <w:sz w:val="28"/>
          <w:szCs w:val="28"/>
          <w:lang w:val="uk-UA"/>
        </w:rPr>
        <w:t xml:space="preserve">довідкою </w:t>
      </w:r>
      <w:proofErr w:type="spellStart"/>
      <w:r w:rsidR="00B70C8D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B70C8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Чернігова, наданою суддею Павловим В.Г., на момент закінчення відрядження ним не було розглянуто лише 24 справи, провадження щодо половини яких було </w:t>
      </w:r>
      <w:proofErr w:type="spellStart"/>
      <w:r w:rsidR="00B70C8D" w:rsidRPr="00F730ED">
        <w:rPr>
          <w:rFonts w:ascii="Times New Roman" w:hAnsi="Times New Roman"/>
          <w:bCs/>
          <w:sz w:val="28"/>
          <w:szCs w:val="28"/>
          <w:lang w:val="uk-UA"/>
        </w:rPr>
        <w:t>зупинено</w:t>
      </w:r>
      <w:proofErr w:type="spellEnd"/>
      <w:r w:rsidR="00B70C8D"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6428DF" w14:textId="2B08DFF8" w:rsidR="00D54B56" w:rsidRPr="00F730ED" w:rsidRDefault="002406F5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Відповідно до довідки 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>Прилуцького міськрайонного суду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Чернігівської області</w:t>
      </w:r>
      <w:r w:rsidR="00BE64CA" w:rsidRPr="00F730ED">
        <w:rPr>
          <w:rFonts w:ascii="Times New Roman" w:hAnsi="Times New Roman"/>
          <w:bCs/>
          <w:sz w:val="28"/>
          <w:szCs w:val="28"/>
          <w:lang w:val="uk-UA"/>
        </w:rPr>
        <w:t xml:space="preserve">, доданої до згоди судді Павлова В.Г. на відрядження, </w:t>
      </w:r>
      <w:r w:rsidR="00355F60" w:rsidRPr="00F730ED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період з 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>29 травня 2024 року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 w:rsidR="00077324" w:rsidRPr="00F730ED">
        <w:rPr>
          <w:rFonts w:ascii="Times New Roman" w:hAnsi="Times New Roman"/>
          <w:bCs/>
          <w:sz w:val="28"/>
          <w:szCs w:val="28"/>
          <w:lang w:val="uk-UA"/>
        </w:rPr>
        <w:t>21 листопада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 xml:space="preserve">2025 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 xml:space="preserve">року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суддею 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>Павловим В.Г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271C75" w:rsidRPr="00F730ED">
        <w:rPr>
          <w:rFonts w:ascii="Times New Roman" w:hAnsi="Times New Roman"/>
          <w:bCs/>
          <w:sz w:val="28"/>
          <w:szCs w:val="28"/>
          <w:lang w:val="uk-UA"/>
        </w:rPr>
        <w:t xml:space="preserve">розглянуто: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кримінальних справ – </w:t>
      </w:r>
      <w:r w:rsidR="00077324" w:rsidRPr="00F730ED">
        <w:rPr>
          <w:rFonts w:ascii="Times New Roman" w:hAnsi="Times New Roman"/>
          <w:bCs/>
          <w:sz w:val="28"/>
          <w:szCs w:val="28"/>
          <w:lang w:val="uk-UA"/>
        </w:rPr>
        <w:t>111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, з яких одне рішення скасовано; цивільних справ – </w:t>
      </w:r>
      <w:r w:rsidR="00077324" w:rsidRPr="00F730ED">
        <w:rPr>
          <w:rFonts w:ascii="Times New Roman" w:hAnsi="Times New Roman"/>
          <w:bCs/>
          <w:sz w:val="28"/>
          <w:szCs w:val="28"/>
          <w:lang w:val="uk-UA"/>
        </w:rPr>
        <w:t>203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>;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справ про адміністративні правопорушення – 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>1</w:t>
      </w:r>
      <w:r w:rsidR="00077324" w:rsidRPr="00F730ED">
        <w:rPr>
          <w:rFonts w:ascii="Times New Roman" w:hAnsi="Times New Roman"/>
          <w:bCs/>
          <w:sz w:val="28"/>
          <w:szCs w:val="28"/>
          <w:lang w:val="uk-UA"/>
        </w:rPr>
        <w:t>66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7779008" w14:textId="663F464A" w:rsidR="00D54B56" w:rsidRPr="00F730ED" w:rsidRDefault="002406F5" w:rsidP="0037317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На день подання згоди на відрядження у провадженні судді перебува</w:t>
      </w:r>
      <w:r w:rsidR="00C83989" w:rsidRPr="00F730ED">
        <w:rPr>
          <w:rFonts w:ascii="Times New Roman" w:hAnsi="Times New Roman"/>
          <w:bCs/>
          <w:sz w:val="28"/>
          <w:szCs w:val="28"/>
          <w:lang w:val="uk-UA"/>
        </w:rPr>
        <w:t xml:space="preserve">ло           </w:t>
      </w:r>
      <w:r w:rsidR="00077324" w:rsidRPr="00F730ED">
        <w:rPr>
          <w:rFonts w:ascii="Times New Roman" w:hAnsi="Times New Roman"/>
          <w:bCs/>
          <w:sz w:val="28"/>
          <w:szCs w:val="28"/>
          <w:lang w:val="uk-UA"/>
        </w:rPr>
        <w:t>чотири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кримінальн</w:t>
      </w:r>
      <w:r w:rsidR="00077324" w:rsidRPr="00F730ED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справ</w:t>
      </w:r>
      <w:r w:rsidR="00077324" w:rsidRPr="00F730ED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786CD1" w:rsidRPr="00F730ED">
        <w:rPr>
          <w:rFonts w:ascii="Times New Roman" w:hAnsi="Times New Roman"/>
          <w:bCs/>
          <w:sz w:val="28"/>
          <w:szCs w:val="28"/>
          <w:lang w:val="uk-UA"/>
        </w:rPr>
        <w:t>,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86CD1" w:rsidRPr="00F730ED">
        <w:rPr>
          <w:rFonts w:ascii="Times New Roman" w:hAnsi="Times New Roman"/>
          <w:bCs/>
          <w:sz w:val="28"/>
          <w:szCs w:val="28"/>
          <w:lang w:val="uk-UA"/>
        </w:rPr>
        <w:t xml:space="preserve">30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цивільних справ</w:t>
      </w:r>
      <w:r w:rsidR="00786CD1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та одна адміністративна справа</w:t>
      </w:r>
      <w:r w:rsidR="00D54B56"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4FB64BD" w14:textId="655378C0" w:rsidR="00BE64CA" w:rsidRPr="00F730ED" w:rsidRDefault="00BE64CA" w:rsidP="00BE64CA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За інформацією, наданою на запит Комісії головою Прилуцького міськрайонного суду Чернігівської області, у провадженні судді Павлова В.Г. перебувають 43 справи, серед яких: чотири справи кримінального судочинства, </w:t>
      </w:r>
      <w:r w:rsidR="00355F60" w:rsidRPr="00F730ED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30 справ цивільного судочинства, одна адміністративна справа та вісім справ про адміністративні правопорушення.</w:t>
      </w:r>
    </w:p>
    <w:p w14:paraId="4B549208" w14:textId="77777777" w:rsidR="00BE64CA" w:rsidRPr="00F730ED" w:rsidRDefault="00BE64CA" w:rsidP="00BE64CA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Справи, що можуть становити значний суспільний інтерес, справи, розгляд яких триває понад шість місяців та понад один рік, у провадженні судді            Павлова В.Г. відсутні.</w:t>
      </w:r>
    </w:p>
    <w:p w14:paraId="067321EA" w14:textId="24F0EA01" w:rsidR="00BE64CA" w:rsidRPr="00F730ED" w:rsidRDefault="00BE64CA" w:rsidP="00BE64CA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Кримінальних проваджень, що перебувають на розгляді </w:t>
      </w:r>
      <w:r w:rsidR="00355F60" w:rsidRPr="00F730ED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судді </w:t>
      </w:r>
      <w:r w:rsidR="00920E49"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Павлова В.Г., </w:t>
      </w:r>
      <w:r w:rsidR="00355F60" w:rsidRPr="00F730ED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яких до обвинувачених застосовано запобіжний захід у вигляді тримання під вартою понад один рік, немає.</w:t>
      </w:r>
    </w:p>
    <w:p w14:paraId="09E8BBCB" w14:textId="77777777" w:rsidR="00BE64CA" w:rsidRPr="00F730ED" w:rsidRDefault="00BE64CA" w:rsidP="00BE64CA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Суддя Павлов В.Г. не входить до складу колегій суддів та не є суддею-доповідачем.</w:t>
      </w:r>
    </w:p>
    <w:p w14:paraId="24785F2C" w14:textId="3AB59F59" w:rsidR="00BE64CA" w:rsidRPr="00F730ED" w:rsidRDefault="00BE64CA" w:rsidP="0037317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На думку Комісії, зазначені показники </w:t>
      </w:r>
      <w:r w:rsidR="00647E64" w:rsidRPr="00F730ED">
        <w:rPr>
          <w:rFonts w:ascii="Times New Roman" w:hAnsi="Times New Roman"/>
          <w:bCs/>
          <w:sz w:val="28"/>
          <w:szCs w:val="28"/>
          <w:lang w:val="uk-UA"/>
        </w:rPr>
        <w:t xml:space="preserve">можуть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свідч</w:t>
      </w:r>
      <w:r w:rsidR="00647E64" w:rsidRPr="00F730ED">
        <w:rPr>
          <w:rFonts w:ascii="Times New Roman" w:hAnsi="Times New Roman"/>
          <w:bCs/>
          <w:sz w:val="28"/>
          <w:szCs w:val="28"/>
          <w:lang w:val="uk-UA"/>
        </w:rPr>
        <w:t>ити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про належну організацію розгляду справ </w:t>
      </w:r>
      <w:r w:rsidR="00355F60" w:rsidRPr="00F730ED">
        <w:rPr>
          <w:rFonts w:ascii="Times New Roman" w:hAnsi="Times New Roman"/>
          <w:bCs/>
          <w:sz w:val="28"/>
          <w:szCs w:val="28"/>
          <w:lang w:val="uk-UA"/>
        </w:rPr>
        <w:t>Павловим В.Г.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та відсутність факту </w:t>
      </w:r>
      <w:r w:rsidR="000A36F6" w:rsidRPr="00F730ED">
        <w:rPr>
          <w:rFonts w:ascii="Times New Roman" w:hAnsi="Times New Roman"/>
          <w:bCs/>
          <w:sz w:val="28"/>
          <w:szCs w:val="28"/>
          <w:lang w:val="uk-UA"/>
        </w:rPr>
        <w:t xml:space="preserve">свідомого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накопичення ним залишків, які в разі його відрядження, підлягали б розподілу між іншими суддями Прилуцького міськрайонного суду Чернігівської області.</w:t>
      </w:r>
    </w:p>
    <w:p w14:paraId="143EB65B" w14:textId="31F0AFBE" w:rsidR="00BE64CA" w:rsidRPr="00F730ED" w:rsidRDefault="00CD2364" w:rsidP="00DA3BCD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Крім того, Комісія окремо бере до уваги </w:t>
      </w:r>
      <w:r w:rsidR="00262E82" w:rsidRPr="00F730ED">
        <w:rPr>
          <w:rFonts w:ascii="Times New Roman" w:hAnsi="Times New Roman"/>
          <w:bCs/>
          <w:sz w:val="28"/>
          <w:szCs w:val="28"/>
          <w:lang w:val="uk-UA"/>
        </w:rPr>
        <w:t>доводи судді Павлова В.Г., що більшість кримінальних справ, розглянутих ним у вказаному суду</w:t>
      </w:r>
      <w:r w:rsidR="00A35E29" w:rsidRPr="00F730ED">
        <w:rPr>
          <w:rFonts w:ascii="Times New Roman" w:hAnsi="Times New Roman"/>
          <w:bCs/>
          <w:sz w:val="28"/>
          <w:szCs w:val="28"/>
          <w:lang w:val="uk-UA"/>
        </w:rPr>
        <w:t>,</w:t>
      </w:r>
      <w:r w:rsidR="00262E8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стосувалися не розгляду справ по суті, а формального закриття провадження </w:t>
      </w:r>
      <w:r w:rsidR="00BF0F4C" w:rsidRPr="00F730ED">
        <w:rPr>
          <w:rFonts w:ascii="Times New Roman" w:hAnsi="Times New Roman"/>
          <w:bCs/>
          <w:sz w:val="28"/>
          <w:szCs w:val="28"/>
          <w:lang w:val="uk-UA"/>
        </w:rPr>
        <w:t>через</w:t>
      </w:r>
      <w:r w:rsidR="00262E8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закінченн</w:t>
      </w:r>
      <w:r w:rsidR="00BF0F4C" w:rsidRPr="00F730ED">
        <w:rPr>
          <w:rFonts w:ascii="Times New Roman" w:hAnsi="Times New Roman"/>
          <w:bCs/>
          <w:sz w:val="28"/>
          <w:szCs w:val="28"/>
          <w:lang w:val="uk-UA"/>
        </w:rPr>
        <w:t>я</w:t>
      </w:r>
      <w:r w:rsidR="00262E8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строків розслідування, в порівнянні з </w:t>
      </w:r>
      <w:r w:rsidR="00741AB5" w:rsidRPr="00F730ED">
        <w:rPr>
          <w:rFonts w:ascii="Times New Roman" w:hAnsi="Times New Roman"/>
          <w:bCs/>
          <w:sz w:val="28"/>
          <w:szCs w:val="28"/>
          <w:lang w:val="uk-UA"/>
        </w:rPr>
        <w:t>вказани</w:t>
      </w:r>
      <w:r w:rsidR="00262E82" w:rsidRPr="00F730ED">
        <w:rPr>
          <w:rFonts w:ascii="Times New Roman" w:hAnsi="Times New Roman"/>
          <w:bCs/>
          <w:sz w:val="28"/>
          <w:szCs w:val="28"/>
          <w:lang w:val="uk-UA"/>
        </w:rPr>
        <w:t xml:space="preserve">ми доводами щодо навантаження голови та колективу суддів </w:t>
      </w:r>
      <w:proofErr w:type="spellStart"/>
      <w:r w:rsidR="00262E82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262E8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</w:t>
      </w:r>
      <w:r w:rsidR="00741AB5" w:rsidRPr="00F730ED">
        <w:rPr>
          <w:rFonts w:ascii="Times New Roman" w:hAnsi="Times New Roman"/>
          <w:bCs/>
          <w:sz w:val="28"/>
          <w:szCs w:val="28"/>
          <w:lang w:val="uk-UA"/>
        </w:rPr>
        <w:t xml:space="preserve">іста </w:t>
      </w:r>
      <w:r w:rsidR="00262E82" w:rsidRPr="00F730ED">
        <w:rPr>
          <w:rFonts w:ascii="Times New Roman" w:hAnsi="Times New Roman"/>
          <w:bCs/>
          <w:sz w:val="28"/>
          <w:szCs w:val="28"/>
          <w:lang w:val="uk-UA"/>
        </w:rPr>
        <w:t xml:space="preserve">Чернігова.  </w:t>
      </w:r>
    </w:p>
    <w:p w14:paraId="3C27132F" w14:textId="7C2D800B" w:rsidR="000A36F6" w:rsidRPr="00F730ED" w:rsidRDefault="000A36F6" w:rsidP="000A36F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Також Комісія враховує той факт, що згідно з інформацією, наданою</w:t>
      </w:r>
      <w:r w:rsidR="00297C98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головою Прилуцького міськрайонного суду Чернігівської області, підвищення рівня судового навантаження суддів Прилуцького міськрайонного суду Чернігівської області на початку 2025 року було </w:t>
      </w:r>
      <w:proofErr w:type="spellStart"/>
      <w:r w:rsidR="007461A4" w:rsidRPr="00F730ED">
        <w:rPr>
          <w:rFonts w:ascii="Times New Roman" w:hAnsi="Times New Roman"/>
          <w:bCs/>
          <w:sz w:val="28"/>
          <w:szCs w:val="28"/>
          <w:lang w:val="uk-UA"/>
        </w:rPr>
        <w:t>одномоментним</w:t>
      </w:r>
      <w:proofErr w:type="spellEnd"/>
      <w:r w:rsidR="007461A4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зумовлене необхідністю повторного перерозподілу справ судді, який у першому кварталі 2025 року був звільнений у відставку, що призвело до збільшення нормативного часу розгляду справ, які вже перебували в провадженні</w:t>
      </w:r>
      <w:r w:rsidR="00C01237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суддів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C282D27" w14:textId="56F3B605" w:rsidR="005E694D" w:rsidRPr="00F730ED" w:rsidRDefault="003E221C" w:rsidP="00DA3BCD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Разом зі згодою на відрядження Павловим В.Г. надано лист в.о. голови Прилуцького міськрайонного суду Чернігівської області від 21 листопада </w:t>
      </w:r>
      <w:r w:rsidR="00741AB5" w:rsidRPr="00F730ED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2025 року, </w:t>
      </w:r>
      <w:r w:rsidR="00EB6D2B" w:rsidRPr="00F730ED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якому не заперечує</w:t>
      </w:r>
      <w:r w:rsidR="00EB6D2B" w:rsidRPr="00F730ED">
        <w:rPr>
          <w:rFonts w:ascii="Times New Roman" w:hAnsi="Times New Roman"/>
          <w:bCs/>
          <w:sz w:val="28"/>
          <w:szCs w:val="28"/>
          <w:lang w:val="uk-UA"/>
        </w:rPr>
        <w:t>ться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відрядження судді Павлова В.Г. до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</w:t>
      </w:r>
      <w:r w:rsidR="008D0E1F"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9A5FEC5" w14:textId="073EAFC8" w:rsidR="00AA155F" w:rsidRPr="00F730ED" w:rsidRDefault="000A36F6" w:rsidP="00DA3BCD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Крім того, в інформації, наданій на запит Комісії головою Прилуцького міськрайонного суду Чернігівської області, </w:t>
      </w:r>
      <w:r w:rsidR="00EB6D2B" w:rsidRPr="00F730ED">
        <w:rPr>
          <w:rFonts w:ascii="Times New Roman" w:hAnsi="Times New Roman"/>
          <w:bCs/>
          <w:sz w:val="28"/>
          <w:szCs w:val="28"/>
          <w:lang w:val="uk-UA"/>
        </w:rPr>
        <w:t>зазначено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, що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всі судді</w:t>
      </w:r>
      <w:r w:rsidR="00EB6D2B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цього</w:t>
      </w:r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суду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, які здійснюють правосуддя, призначені на посади безстроково</w:t>
      </w:r>
      <w:r w:rsidR="009D062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та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>не повідомляли про намір найближчим часом реалізувати своє право на відставку.</w:t>
      </w:r>
    </w:p>
    <w:p w14:paraId="1A02C726" w14:textId="0D5C95E3" w:rsidR="000D683D" w:rsidRPr="00F730ED" w:rsidRDefault="00AA155F" w:rsidP="00DA3BCD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З урахуванням викладеного голова Прилуцького міськрайонного суду Чернігівської області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не заперечує </w:t>
      </w:r>
      <w:r w:rsidR="00EB6D2B" w:rsidRPr="00F730ED">
        <w:rPr>
          <w:rFonts w:ascii="Times New Roman" w:hAnsi="Times New Roman"/>
          <w:bCs/>
          <w:sz w:val="28"/>
          <w:szCs w:val="28"/>
          <w:lang w:val="uk-UA"/>
        </w:rPr>
        <w:t>щодо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відрядження судді Павлова В.Г. до </w:t>
      </w:r>
      <w:proofErr w:type="spellStart"/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як суду, де кількість справ та нормативний час їх розгляду є значно вищими,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та вважає, що таке відрядження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суттєво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не вплине на стан здійснення правосуддя у Прилуцькому міськрайонному суді Чернігівської області.</w:t>
      </w:r>
    </w:p>
    <w:p w14:paraId="5BB947B1" w14:textId="33EEE887" w:rsidR="000D683D" w:rsidRPr="00F730ED" w:rsidRDefault="000D683D" w:rsidP="000D683D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Дослідивши</w:t>
      </w:r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всі довод</w:t>
      </w:r>
      <w:r w:rsidR="00741AB5" w:rsidRPr="00F730ED">
        <w:rPr>
          <w:rFonts w:ascii="Times New Roman" w:hAnsi="Times New Roman"/>
          <w:bCs/>
          <w:sz w:val="28"/>
          <w:szCs w:val="28"/>
          <w:lang w:val="uk-UA"/>
        </w:rPr>
        <w:t>и,</w:t>
      </w:r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інформацію про стан здійснення правосуддя</w:t>
      </w:r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як 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Чернігова, так і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в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Прилуцькому міськрайонному суді Чернігівської області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, у якому суддя обіймає штатну посаду, інші обставини, встановлені під час розгляду питання щодо відрядження суддів, зокрема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пояснення судді Павлова В.Г.,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позицію </w:t>
      </w:r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>керівництва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>обох судів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, Комісія дійшла висновку, що відрядження судді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Павлова В.Г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. до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 районного суду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істотно не вплине на доступ до правосуддя у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Прилуцькому міськрайонному суді Чернігівської області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та дозволить врегулювати навантаження в </w:t>
      </w:r>
      <w:proofErr w:type="spellStart"/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B774E96" w14:textId="1B61046A" w:rsidR="00AA155F" w:rsidRPr="00F730ED" w:rsidRDefault="00AA155F" w:rsidP="00AA155F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Також Комісією враховано, що в повідомленні ДСА України зазначено про необхідність відрядження трьох суддів до </w:t>
      </w:r>
      <w:proofErr w:type="spellStart"/>
      <w:r w:rsidR="00620B73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620B73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для часткового врегулювання рівня судового навантаження.</w:t>
      </w:r>
    </w:p>
    <w:p w14:paraId="2B0EBF17" w14:textId="0EA79FE5" w:rsidR="00AA155F" w:rsidRPr="00F730ED" w:rsidRDefault="00AA155F" w:rsidP="00AA155F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Оскільки Комісія вирішила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до Вищої ради правосуддя подання з рекомендацією на відрядження до </w:t>
      </w:r>
      <w:proofErr w:type="spellStart"/>
      <w:r w:rsidR="00620B73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620B73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одного судді, питання відрядження </w:t>
      </w:r>
      <w:r w:rsidR="00620B73" w:rsidRPr="00F730ED">
        <w:rPr>
          <w:rFonts w:ascii="Times New Roman" w:hAnsi="Times New Roman"/>
          <w:bCs/>
          <w:sz w:val="28"/>
          <w:szCs w:val="28"/>
          <w:lang w:val="uk-UA"/>
        </w:rPr>
        <w:t>двох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суддів до цього суду залишається невирішеним.</w:t>
      </w:r>
    </w:p>
    <w:p w14:paraId="6FC58CBA" w14:textId="77777777" w:rsidR="00AA155F" w:rsidRPr="00F730ED" w:rsidRDefault="00AA155F" w:rsidP="00AA155F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08B49E54" w14:textId="77777777" w:rsidR="00AA155F" w:rsidRPr="00F730ED" w:rsidRDefault="00AA155F" w:rsidP="00AA155F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- про внесення подання до Вищої ради правосуддя з рекомендацією на відрядження судді;</w:t>
      </w:r>
    </w:p>
    <w:p w14:paraId="142ABF94" w14:textId="77777777" w:rsidR="00AA155F" w:rsidRPr="00F730ED" w:rsidRDefault="00AA155F" w:rsidP="00AA155F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- про відмову у внесенні подання до Вищої ради правосуддя на відрядження судді;</w:t>
      </w:r>
    </w:p>
    <w:p w14:paraId="47045A0C" w14:textId="77777777" w:rsidR="00AA155F" w:rsidRPr="00F730ED" w:rsidRDefault="00AA155F" w:rsidP="00AA155F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0CFF4A91" w14:textId="77777777" w:rsidR="00AA155F" w:rsidRPr="00F730ED" w:rsidRDefault="00AA155F" w:rsidP="00AA155F">
      <w:pPr>
        <w:tabs>
          <w:tab w:val="left" w:pos="774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Відповідно до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14:paraId="01849942" w14:textId="38DC45BD" w:rsidR="00DA3BCD" w:rsidRPr="00F730ED" w:rsidRDefault="00AA155F" w:rsidP="00AA155F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Ураховуючи викладене, Комісією шістьма голосами «ЗА» (</w:t>
      </w:r>
      <w:proofErr w:type="spellStart"/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>Кидисюк</w:t>
      </w:r>
      <w:proofErr w:type="spellEnd"/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Р.А., Кушнір І.В., </w:t>
      </w:r>
      <w:proofErr w:type="spellStart"/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>Омельян</w:t>
      </w:r>
      <w:proofErr w:type="spellEnd"/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О.С., 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Пасічник А.В.,</w:t>
      </w:r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Сидорович Р.М., Чумак С.Ю.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) та </w:t>
      </w:r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>двома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голос</w:t>
      </w:r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>ами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«ПРОТИ» (</w:t>
      </w:r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>Дух Я.М., Сабодаш Р.Б.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) ухвалено рішення про внесення до Вищої ради правосуддя подання про відрядження до </w:t>
      </w:r>
      <w:proofErr w:type="spellStart"/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судді </w:t>
      </w:r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>Прилуцького міськрайонного суду Чернігівської області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32D3F" w:rsidRPr="00F730ED">
        <w:rPr>
          <w:rFonts w:ascii="Times New Roman" w:hAnsi="Times New Roman"/>
          <w:bCs/>
          <w:sz w:val="28"/>
          <w:szCs w:val="28"/>
          <w:lang w:val="uk-UA"/>
        </w:rPr>
        <w:t>Павлова Володимира Григоровича</w:t>
      </w:r>
      <w:r w:rsidR="00DA3BCD"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5DA42BD" w14:textId="6ECF610D" w:rsidR="00A85B46" w:rsidRPr="00F730ED" w:rsidRDefault="00F32D3F" w:rsidP="00F32D3F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З метою врегулювання навантаження та забезпечення належних умов доступу до правосуддя в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Новозаводському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районному суді міста Чернігова Вища кваліфікаційна комісія суддів України </w:t>
      </w:r>
      <w:r w:rsidR="00AA155F" w:rsidRPr="00F730ED">
        <w:rPr>
          <w:rFonts w:ascii="Times New Roman" w:hAnsi="Times New Roman"/>
          <w:bCs/>
          <w:sz w:val="28"/>
          <w:szCs w:val="28"/>
          <w:lang w:val="uk-UA"/>
        </w:rPr>
        <w:t xml:space="preserve">одноголосно 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дійшла висновку про необхідність продовження строку розгляду питання щодо внесення подання про відрядження </w:t>
      </w:r>
      <w:r w:rsidR="003906B2" w:rsidRPr="00F730ED">
        <w:rPr>
          <w:rFonts w:ascii="Times New Roman" w:hAnsi="Times New Roman"/>
          <w:bCs/>
          <w:sz w:val="28"/>
          <w:szCs w:val="28"/>
          <w:lang w:val="uk-UA"/>
        </w:rPr>
        <w:t>двох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суддів до </w:t>
      </w:r>
      <w:proofErr w:type="spellStart"/>
      <w:r w:rsidR="003906B2"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="003906B2"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B199E19" w14:textId="59B4B842" w:rsidR="00176521" w:rsidRPr="00F730ED" w:rsidRDefault="003A6B7A" w:rsidP="00BD7D95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</w:t>
      </w:r>
      <w:r w:rsidR="00176521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A6894" w:rsidRPr="00F730ED">
        <w:rPr>
          <w:rFonts w:ascii="Times New Roman" w:hAnsi="Times New Roman"/>
          <w:bCs/>
          <w:sz w:val="28"/>
          <w:szCs w:val="28"/>
          <w:lang w:val="uk-UA"/>
        </w:rPr>
        <w:t>(як тимчасового переведення)</w:t>
      </w:r>
      <w:r w:rsidRPr="00F730ED">
        <w:rPr>
          <w:rFonts w:ascii="Times New Roman" w:hAnsi="Times New Roman"/>
          <w:bCs/>
          <w:sz w:val="28"/>
          <w:szCs w:val="28"/>
          <w:lang w:val="uk-UA"/>
        </w:rPr>
        <w:t>, Вища кваліфікаційна комісія суддів України</w:t>
      </w:r>
      <w:r w:rsidR="003161BE" w:rsidRPr="00F730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0D8ABE1" w14:textId="7A1377D6" w:rsidR="000B4C13" w:rsidRPr="00F730ED" w:rsidRDefault="003A6B7A" w:rsidP="000922D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>вирішила:</w:t>
      </w:r>
      <w:bookmarkStart w:id="0" w:name="_Hlk209105257"/>
    </w:p>
    <w:p w14:paraId="49863F5D" w14:textId="5C8B1DD6" w:rsidR="000B4C13" w:rsidRPr="00F730ED" w:rsidRDefault="000B4C13" w:rsidP="00DC689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до Вищої ради правосуддя подання з рекомендацією про відрядження судді Прилуцького міськрайонного суду Чернігівської області Павлова Володимира Григоровича до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 строком на один рік.</w:t>
      </w:r>
    </w:p>
    <w:p w14:paraId="7DF41CCA" w14:textId="31790408" w:rsidR="000B4C13" w:rsidRPr="00F730ED" w:rsidRDefault="000B4C13" w:rsidP="00DC689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30ED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2. Продовжити строк розгляду питання щодо внесення подання про відрядження двох суддів до </w:t>
      </w:r>
      <w:proofErr w:type="spellStart"/>
      <w:r w:rsidRPr="00F730ED">
        <w:rPr>
          <w:rFonts w:ascii="Times New Roman" w:hAnsi="Times New Roman"/>
          <w:bCs/>
          <w:sz w:val="28"/>
          <w:szCs w:val="28"/>
          <w:lang w:val="uk-UA"/>
        </w:rPr>
        <w:t>Новозаводського</w:t>
      </w:r>
      <w:proofErr w:type="spellEnd"/>
      <w:r w:rsidRPr="00F730ED">
        <w:rPr>
          <w:rFonts w:ascii="Times New Roman" w:hAnsi="Times New Roman"/>
          <w:bCs/>
          <w:sz w:val="28"/>
          <w:szCs w:val="28"/>
          <w:lang w:val="uk-UA"/>
        </w:rPr>
        <w:t xml:space="preserve"> районного суду міста Чернігова до          14 січня 2026 року.</w:t>
      </w:r>
    </w:p>
    <w:bookmarkEnd w:id="0"/>
    <w:p w14:paraId="7B7BD242" w14:textId="77777777" w:rsidR="00626464" w:rsidRPr="00F730ED" w:rsidRDefault="00626464" w:rsidP="006264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4BEC753" w14:textId="5A990BCD" w:rsidR="003A6B7A" w:rsidRPr="00F730ED" w:rsidRDefault="003A6B7A" w:rsidP="003A6B7A">
      <w:pPr>
        <w:shd w:val="clear" w:color="auto" w:fill="FFFFFF"/>
        <w:spacing w:before="480" w:after="36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>Головуючий</w:t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6D0A16" w:rsidRPr="00F730ED">
        <w:rPr>
          <w:rFonts w:ascii="Times New Roman" w:hAnsi="Times New Roman"/>
          <w:sz w:val="28"/>
          <w:szCs w:val="28"/>
          <w:lang w:val="uk-UA"/>
        </w:rPr>
        <w:t>Андрій ПАСІ</w:t>
      </w:r>
      <w:r w:rsidR="00F368F5" w:rsidRPr="00F730ED">
        <w:rPr>
          <w:rFonts w:ascii="Times New Roman" w:hAnsi="Times New Roman"/>
          <w:sz w:val="28"/>
          <w:szCs w:val="28"/>
          <w:lang w:val="uk-UA"/>
        </w:rPr>
        <w:t>Ч</w:t>
      </w:r>
      <w:r w:rsidR="006D0A16" w:rsidRPr="00F730ED">
        <w:rPr>
          <w:rFonts w:ascii="Times New Roman" w:hAnsi="Times New Roman"/>
          <w:sz w:val="28"/>
          <w:szCs w:val="28"/>
          <w:lang w:val="uk-UA"/>
        </w:rPr>
        <w:t>НИК</w:t>
      </w:r>
    </w:p>
    <w:p w14:paraId="79CFE39A" w14:textId="562167D4" w:rsidR="00BA6894" w:rsidRPr="00F730ED" w:rsidRDefault="003A6B7A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>Члени Комісії:</w:t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22251E" w:rsidRPr="00F730ED">
        <w:rPr>
          <w:rFonts w:ascii="Times New Roman" w:hAnsi="Times New Roman"/>
          <w:sz w:val="28"/>
          <w:szCs w:val="28"/>
          <w:lang w:val="uk-UA"/>
        </w:rPr>
        <w:tab/>
      </w:r>
      <w:r w:rsidR="00BA6894" w:rsidRPr="00F730ED">
        <w:rPr>
          <w:rFonts w:ascii="Times New Roman" w:hAnsi="Times New Roman"/>
          <w:sz w:val="28"/>
          <w:szCs w:val="28"/>
          <w:lang w:val="uk-UA"/>
        </w:rPr>
        <w:t>Ярослав ДУХ</w:t>
      </w:r>
    </w:p>
    <w:p w14:paraId="75F18448" w14:textId="26BA5A28" w:rsidR="003A6B7A" w:rsidRPr="00F730ED" w:rsidRDefault="00BA6894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="007F4DC0" w:rsidRPr="00F730ED">
        <w:rPr>
          <w:rFonts w:ascii="Times New Roman" w:hAnsi="Times New Roman"/>
          <w:sz w:val="28"/>
          <w:szCs w:val="28"/>
          <w:lang w:val="uk-UA"/>
        </w:rPr>
        <w:t>Роман КИДИСЮК</w:t>
      </w:r>
    </w:p>
    <w:p w14:paraId="362E9737" w14:textId="255771ED" w:rsidR="003A6B7A" w:rsidRPr="00F730ED" w:rsidRDefault="0022251E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="007F26BF" w:rsidRPr="00F730ED">
        <w:rPr>
          <w:rFonts w:ascii="Times New Roman" w:hAnsi="Times New Roman"/>
          <w:sz w:val="28"/>
          <w:szCs w:val="28"/>
          <w:lang w:val="uk-UA"/>
        </w:rPr>
        <w:t>Ігор КУШНІР</w:t>
      </w:r>
    </w:p>
    <w:p w14:paraId="58D32362" w14:textId="79D96DD5" w:rsidR="00BA6894" w:rsidRPr="00F730ED" w:rsidRDefault="00BA6894" w:rsidP="00BA689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="005D5B14" w:rsidRPr="00F730ED">
        <w:rPr>
          <w:rFonts w:ascii="Times New Roman" w:hAnsi="Times New Roman"/>
          <w:sz w:val="28"/>
          <w:szCs w:val="28"/>
          <w:lang w:val="uk-UA"/>
        </w:rPr>
        <w:t>Олексій ОМЕЛЬЯН</w:t>
      </w:r>
    </w:p>
    <w:p w14:paraId="5C43FC72" w14:textId="5ABC035A" w:rsidR="006D0A16" w:rsidRPr="00F730ED" w:rsidRDefault="006D0A16" w:rsidP="00BA689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  <w:t>Роман САБОДАШ</w:t>
      </w:r>
    </w:p>
    <w:p w14:paraId="1C4565A2" w14:textId="241F2ADC" w:rsidR="006D0A16" w:rsidRPr="00F730ED" w:rsidRDefault="006D0A16" w:rsidP="00BA689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  <w:t>Руслан СИДОРОВИЧ</w:t>
      </w:r>
    </w:p>
    <w:p w14:paraId="69B91DED" w14:textId="36D8541A" w:rsidR="00134A6A" w:rsidRPr="00F730ED" w:rsidRDefault="006D0A16" w:rsidP="00A40438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bookmarkStart w:id="1" w:name="_GoBack"/>
      <w:bookmarkEnd w:id="1"/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</w:r>
      <w:r w:rsidRPr="00F730ED">
        <w:rPr>
          <w:rFonts w:ascii="Times New Roman" w:hAnsi="Times New Roman"/>
          <w:sz w:val="28"/>
          <w:szCs w:val="28"/>
          <w:lang w:val="uk-UA"/>
        </w:rPr>
        <w:tab/>
        <w:t>Сергій ЧУМА</w:t>
      </w:r>
      <w:r w:rsidR="00741AB5" w:rsidRPr="00F730ED">
        <w:rPr>
          <w:rFonts w:ascii="Times New Roman" w:hAnsi="Times New Roman"/>
          <w:sz w:val="28"/>
          <w:szCs w:val="28"/>
          <w:lang w:val="uk-UA"/>
        </w:rPr>
        <w:t>К</w:t>
      </w:r>
    </w:p>
    <w:sectPr w:rsidR="00134A6A" w:rsidRPr="00F730ED" w:rsidSect="00E019A6">
      <w:headerReference w:type="default" r:id="rId9"/>
      <w:pgSz w:w="11906" w:h="16838"/>
      <w:pgMar w:top="851" w:right="567" w:bottom="851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41620" w14:textId="77777777" w:rsidR="00725F78" w:rsidRDefault="00725F78" w:rsidP="00EB7325">
      <w:pPr>
        <w:spacing w:after="0" w:line="240" w:lineRule="auto"/>
      </w:pPr>
      <w:r>
        <w:separator/>
      </w:r>
    </w:p>
  </w:endnote>
  <w:endnote w:type="continuationSeparator" w:id="0">
    <w:p w14:paraId="553717E5" w14:textId="77777777" w:rsidR="00725F78" w:rsidRDefault="00725F78" w:rsidP="00EB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D8E53" w14:textId="77777777" w:rsidR="00725F78" w:rsidRDefault="00725F78" w:rsidP="00EB7325">
      <w:pPr>
        <w:spacing w:after="0" w:line="240" w:lineRule="auto"/>
      </w:pPr>
      <w:r>
        <w:separator/>
      </w:r>
    </w:p>
  </w:footnote>
  <w:footnote w:type="continuationSeparator" w:id="0">
    <w:p w14:paraId="389B7401" w14:textId="77777777" w:rsidR="00725F78" w:rsidRDefault="00725F78" w:rsidP="00EB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9329914"/>
      <w:docPartObj>
        <w:docPartGallery w:val="Page Numbers (Top of Page)"/>
        <w:docPartUnique/>
      </w:docPartObj>
    </w:sdtPr>
    <w:sdtEndPr/>
    <w:sdtContent>
      <w:p w14:paraId="2E3DF767" w14:textId="79FC5A46" w:rsidR="00EB7325" w:rsidRDefault="00EB73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9674316" w14:textId="77777777" w:rsidR="00EB7325" w:rsidRDefault="00EB73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252EA"/>
    <w:multiLevelType w:val="hybridMultilevel"/>
    <w:tmpl w:val="DF4608AE"/>
    <w:lvl w:ilvl="0" w:tplc="23C6E27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C65E91"/>
    <w:multiLevelType w:val="hybridMultilevel"/>
    <w:tmpl w:val="EEB64DE2"/>
    <w:lvl w:ilvl="0" w:tplc="2692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5E1291"/>
    <w:multiLevelType w:val="hybridMultilevel"/>
    <w:tmpl w:val="8A265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10A7"/>
    <w:multiLevelType w:val="hybridMultilevel"/>
    <w:tmpl w:val="C0F4F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16"/>
    <w:rsid w:val="00006691"/>
    <w:rsid w:val="000142B2"/>
    <w:rsid w:val="000151BE"/>
    <w:rsid w:val="00016A36"/>
    <w:rsid w:val="00021037"/>
    <w:rsid w:val="000334E1"/>
    <w:rsid w:val="00033694"/>
    <w:rsid w:val="00043B34"/>
    <w:rsid w:val="00047F3E"/>
    <w:rsid w:val="00052F44"/>
    <w:rsid w:val="00055895"/>
    <w:rsid w:val="00065E55"/>
    <w:rsid w:val="00077324"/>
    <w:rsid w:val="000832B9"/>
    <w:rsid w:val="000922D3"/>
    <w:rsid w:val="00096D03"/>
    <w:rsid w:val="000977EF"/>
    <w:rsid w:val="000A16F9"/>
    <w:rsid w:val="000A36F6"/>
    <w:rsid w:val="000B2D67"/>
    <w:rsid w:val="000B42C9"/>
    <w:rsid w:val="000B4C13"/>
    <w:rsid w:val="000D037A"/>
    <w:rsid w:val="000D683D"/>
    <w:rsid w:val="000E0872"/>
    <w:rsid w:val="001170CB"/>
    <w:rsid w:val="001234EB"/>
    <w:rsid w:val="00123542"/>
    <w:rsid w:val="00134A6A"/>
    <w:rsid w:val="001400E1"/>
    <w:rsid w:val="00140DF6"/>
    <w:rsid w:val="00165B1E"/>
    <w:rsid w:val="00166151"/>
    <w:rsid w:val="00176521"/>
    <w:rsid w:val="0019427D"/>
    <w:rsid w:val="001B1461"/>
    <w:rsid w:val="001C03C9"/>
    <w:rsid w:val="001C0E34"/>
    <w:rsid w:val="001C18CA"/>
    <w:rsid w:val="001C256C"/>
    <w:rsid w:val="001C28BB"/>
    <w:rsid w:val="001D7C76"/>
    <w:rsid w:val="001F65E3"/>
    <w:rsid w:val="001F7025"/>
    <w:rsid w:val="00203343"/>
    <w:rsid w:val="002038C2"/>
    <w:rsid w:val="002221C4"/>
    <w:rsid w:val="0022251E"/>
    <w:rsid w:val="00224A4B"/>
    <w:rsid w:val="002250B0"/>
    <w:rsid w:val="00232451"/>
    <w:rsid w:val="00237029"/>
    <w:rsid w:val="002406F5"/>
    <w:rsid w:val="00246C24"/>
    <w:rsid w:val="00251381"/>
    <w:rsid w:val="00262E82"/>
    <w:rsid w:val="00271C75"/>
    <w:rsid w:val="00272F4E"/>
    <w:rsid w:val="00276D9E"/>
    <w:rsid w:val="00280825"/>
    <w:rsid w:val="00297C98"/>
    <w:rsid w:val="002B06B8"/>
    <w:rsid w:val="002B2D18"/>
    <w:rsid w:val="002C0AF9"/>
    <w:rsid w:val="002E3389"/>
    <w:rsid w:val="002F6851"/>
    <w:rsid w:val="00300734"/>
    <w:rsid w:val="0030507B"/>
    <w:rsid w:val="003103FE"/>
    <w:rsid w:val="00311BF1"/>
    <w:rsid w:val="003161BE"/>
    <w:rsid w:val="00317202"/>
    <w:rsid w:val="00330592"/>
    <w:rsid w:val="003306CA"/>
    <w:rsid w:val="00331BBB"/>
    <w:rsid w:val="00355F60"/>
    <w:rsid w:val="0037317B"/>
    <w:rsid w:val="0038525B"/>
    <w:rsid w:val="003906B2"/>
    <w:rsid w:val="003A4E00"/>
    <w:rsid w:val="003A66BD"/>
    <w:rsid w:val="003A6B7A"/>
    <w:rsid w:val="003B69CF"/>
    <w:rsid w:val="003D2171"/>
    <w:rsid w:val="003D2344"/>
    <w:rsid w:val="003E221C"/>
    <w:rsid w:val="00401A15"/>
    <w:rsid w:val="00405BD0"/>
    <w:rsid w:val="004572DC"/>
    <w:rsid w:val="00465280"/>
    <w:rsid w:val="00475B94"/>
    <w:rsid w:val="00481BE3"/>
    <w:rsid w:val="004828DD"/>
    <w:rsid w:val="00490B2B"/>
    <w:rsid w:val="004B4CEC"/>
    <w:rsid w:val="004B4FC6"/>
    <w:rsid w:val="004D27EF"/>
    <w:rsid w:val="004D6164"/>
    <w:rsid w:val="004E16E2"/>
    <w:rsid w:val="004E2657"/>
    <w:rsid w:val="004E4C3F"/>
    <w:rsid w:val="004F73B1"/>
    <w:rsid w:val="00503142"/>
    <w:rsid w:val="00524CAF"/>
    <w:rsid w:val="00532103"/>
    <w:rsid w:val="00537A14"/>
    <w:rsid w:val="0054427B"/>
    <w:rsid w:val="00574F31"/>
    <w:rsid w:val="005779CB"/>
    <w:rsid w:val="00583FD3"/>
    <w:rsid w:val="00597EFE"/>
    <w:rsid w:val="005B6348"/>
    <w:rsid w:val="005D37F0"/>
    <w:rsid w:val="005D5B14"/>
    <w:rsid w:val="005E694D"/>
    <w:rsid w:val="005F2EDE"/>
    <w:rsid w:val="005F47CD"/>
    <w:rsid w:val="00620B73"/>
    <w:rsid w:val="00623344"/>
    <w:rsid w:val="00626464"/>
    <w:rsid w:val="00633893"/>
    <w:rsid w:val="00635EAD"/>
    <w:rsid w:val="00642692"/>
    <w:rsid w:val="00644AB1"/>
    <w:rsid w:val="00647E64"/>
    <w:rsid w:val="00664364"/>
    <w:rsid w:val="00665284"/>
    <w:rsid w:val="00672378"/>
    <w:rsid w:val="0067775E"/>
    <w:rsid w:val="00681EEF"/>
    <w:rsid w:val="006959C6"/>
    <w:rsid w:val="006967EE"/>
    <w:rsid w:val="0069700E"/>
    <w:rsid w:val="006A157A"/>
    <w:rsid w:val="006A286C"/>
    <w:rsid w:val="006B3E30"/>
    <w:rsid w:val="006D0A16"/>
    <w:rsid w:val="006E2E1A"/>
    <w:rsid w:val="006E68DB"/>
    <w:rsid w:val="006F3346"/>
    <w:rsid w:val="006F42C3"/>
    <w:rsid w:val="006F6252"/>
    <w:rsid w:val="00703269"/>
    <w:rsid w:val="00721226"/>
    <w:rsid w:val="00725F78"/>
    <w:rsid w:val="00732171"/>
    <w:rsid w:val="007373B0"/>
    <w:rsid w:val="00741AB5"/>
    <w:rsid w:val="00743B19"/>
    <w:rsid w:val="007461A4"/>
    <w:rsid w:val="0075024E"/>
    <w:rsid w:val="00771031"/>
    <w:rsid w:val="007824E0"/>
    <w:rsid w:val="00785CCF"/>
    <w:rsid w:val="00786CD1"/>
    <w:rsid w:val="007879F8"/>
    <w:rsid w:val="00793705"/>
    <w:rsid w:val="007C2B46"/>
    <w:rsid w:val="007C519E"/>
    <w:rsid w:val="007C5BAC"/>
    <w:rsid w:val="007E26DC"/>
    <w:rsid w:val="007F26BF"/>
    <w:rsid w:val="007F4DC0"/>
    <w:rsid w:val="00836E71"/>
    <w:rsid w:val="00841688"/>
    <w:rsid w:val="008422DB"/>
    <w:rsid w:val="00860C08"/>
    <w:rsid w:val="00875EB1"/>
    <w:rsid w:val="008763F9"/>
    <w:rsid w:val="008A1F12"/>
    <w:rsid w:val="008A2D11"/>
    <w:rsid w:val="008A4F36"/>
    <w:rsid w:val="008B22EF"/>
    <w:rsid w:val="008B4216"/>
    <w:rsid w:val="008C51AB"/>
    <w:rsid w:val="008C548F"/>
    <w:rsid w:val="008C7394"/>
    <w:rsid w:val="008D0E1F"/>
    <w:rsid w:val="008D2726"/>
    <w:rsid w:val="008D38F5"/>
    <w:rsid w:val="008F0BA1"/>
    <w:rsid w:val="008F6C65"/>
    <w:rsid w:val="009132E3"/>
    <w:rsid w:val="00920E49"/>
    <w:rsid w:val="00921D1F"/>
    <w:rsid w:val="00922A52"/>
    <w:rsid w:val="00926BF6"/>
    <w:rsid w:val="00927445"/>
    <w:rsid w:val="009308BB"/>
    <w:rsid w:val="009374C5"/>
    <w:rsid w:val="0094157C"/>
    <w:rsid w:val="0095724B"/>
    <w:rsid w:val="0096733F"/>
    <w:rsid w:val="00971A42"/>
    <w:rsid w:val="009754C3"/>
    <w:rsid w:val="009856CD"/>
    <w:rsid w:val="00997906"/>
    <w:rsid w:val="00997979"/>
    <w:rsid w:val="009B72D2"/>
    <w:rsid w:val="009D0622"/>
    <w:rsid w:val="009D18DA"/>
    <w:rsid w:val="009E4743"/>
    <w:rsid w:val="009E6022"/>
    <w:rsid w:val="009F05F8"/>
    <w:rsid w:val="009F5848"/>
    <w:rsid w:val="00A01311"/>
    <w:rsid w:val="00A01DA4"/>
    <w:rsid w:val="00A034A1"/>
    <w:rsid w:val="00A11591"/>
    <w:rsid w:val="00A147CA"/>
    <w:rsid w:val="00A176B5"/>
    <w:rsid w:val="00A20C2A"/>
    <w:rsid w:val="00A33055"/>
    <w:rsid w:val="00A35E29"/>
    <w:rsid w:val="00A37349"/>
    <w:rsid w:val="00A37362"/>
    <w:rsid w:val="00A40438"/>
    <w:rsid w:val="00A55135"/>
    <w:rsid w:val="00A625D2"/>
    <w:rsid w:val="00A66985"/>
    <w:rsid w:val="00A66FCD"/>
    <w:rsid w:val="00A72F82"/>
    <w:rsid w:val="00A74448"/>
    <w:rsid w:val="00A85B46"/>
    <w:rsid w:val="00A86BBB"/>
    <w:rsid w:val="00A90FD9"/>
    <w:rsid w:val="00AA155F"/>
    <w:rsid w:val="00AB44BA"/>
    <w:rsid w:val="00AD3F7C"/>
    <w:rsid w:val="00AD7347"/>
    <w:rsid w:val="00AE0837"/>
    <w:rsid w:val="00AF299D"/>
    <w:rsid w:val="00AF4A64"/>
    <w:rsid w:val="00B1484F"/>
    <w:rsid w:val="00B24BC7"/>
    <w:rsid w:val="00B25314"/>
    <w:rsid w:val="00B30CD9"/>
    <w:rsid w:val="00B46743"/>
    <w:rsid w:val="00B52DF9"/>
    <w:rsid w:val="00B6452A"/>
    <w:rsid w:val="00B65F7D"/>
    <w:rsid w:val="00B675F5"/>
    <w:rsid w:val="00B70C8D"/>
    <w:rsid w:val="00B771CE"/>
    <w:rsid w:val="00B85987"/>
    <w:rsid w:val="00B9180A"/>
    <w:rsid w:val="00B92D3E"/>
    <w:rsid w:val="00BA65E1"/>
    <w:rsid w:val="00BA6894"/>
    <w:rsid w:val="00BB41CF"/>
    <w:rsid w:val="00BB5BE8"/>
    <w:rsid w:val="00BB79E4"/>
    <w:rsid w:val="00BC7CB1"/>
    <w:rsid w:val="00BD092C"/>
    <w:rsid w:val="00BD7D95"/>
    <w:rsid w:val="00BE64CA"/>
    <w:rsid w:val="00BF0F4C"/>
    <w:rsid w:val="00C01237"/>
    <w:rsid w:val="00C11194"/>
    <w:rsid w:val="00C26741"/>
    <w:rsid w:val="00C30FC1"/>
    <w:rsid w:val="00C43B53"/>
    <w:rsid w:val="00C44647"/>
    <w:rsid w:val="00C53CAD"/>
    <w:rsid w:val="00C7287E"/>
    <w:rsid w:val="00C83989"/>
    <w:rsid w:val="00CA10E3"/>
    <w:rsid w:val="00CB170C"/>
    <w:rsid w:val="00CC40A9"/>
    <w:rsid w:val="00CC5753"/>
    <w:rsid w:val="00CC7D6B"/>
    <w:rsid w:val="00CD2364"/>
    <w:rsid w:val="00CD3876"/>
    <w:rsid w:val="00CD6D51"/>
    <w:rsid w:val="00CE3A31"/>
    <w:rsid w:val="00CE5ACC"/>
    <w:rsid w:val="00CE721B"/>
    <w:rsid w:val="00D04191"/>
    <w:rsid w:val="00D046D4"/>
    <w:rsid w:val="00D529BC"/>
    <w:rsid w:val="00D54B56"/>
    <w:rsid w:val="00D7233E"/>
    <w:rsid w:val="00DA3BCD"/>
    <w:rsid w:val="00DB2D61"/>
    <w:rsid w:val="00DB7FEB"/>
    <w:rsid w:val="00DC42E5"/>
    <w:rsid w:val="00DC6893"/>
    <w:rsid w:val="00DC72DB"/>
    <w:rsid w:val="00DE5760"/>
    <w:rsid w:val="00DE692F"/>
    <w:rsid w:val="00DF4025"/>
    <w:rsid w:val="00E019A6"/>
    <w:rsid w:val="00E05269"/>
    <w:rsid w:val="00E10EE0"/>
    <w:rsid w:val="00E13C4E"/>
    <w:rsid w:val="00E428B6"/>
    <w:rsid w:val="00E538FE"/>
    <w:rsid w:val="00E62F47"/>
    <w:rsid w:val="00E6692E"/>
    <w:rsid w:val="00E90EAD"/>
    <w:rsid w:val="00E94A85"/>
    <w:rsid w:val="00EA2766"/>
    <w:rsid w:val="00EB6D2B"/>
    <w:rsid w:val="00EB7325"/>
    <w:rsid w:val="00EE24B5"/>
    <w:rsid w:val="00EE4DD4"/>
    <w:rsid w:val="00EE70AF"/>
    <w:rsid w:val="00EF1E21"/>
    <w:rsid w:val="00F10E22"/>
    <w:rsid w:val="00F159C6"/>
    <w:rsid w:val="00F20FB9"/>
    <w:rsid w:val="00F21A5A"/>
    <w:rsid w:val="00F260F5"/>
    <w:rsid w:val="00F3121C"/>
    <w:rsid w:val="00F32D3F"/>
    <w:rsid w:val="00F368F5"/>
    <w:rsid w:val="00F55259"/>
    <w:rsid w:val="00F730ED"/>
    <w:rsid w:val="00F833F5"/>
    <w:rsid w:val="00F95B60"/>
    <w:rsid w:val="00F96439"/>
    <w:rsid w:val="00F96D25"/>
    <w:rsid w:val="00FA109E"/>
    <w:rsid w:val="00FA356A"/>
    <w:rsid w:val="00FB6078"/>
    <w:rsid w:val="00FC4236"/>
    <w:rsid w:val="00FE45B5"/>
    <w:rsid w:val="00FE6530"/>
    <w:rsid w:val="00FF137A"/>
    <w:rsid w:val="00FF5760"/>
    <w:rsid w:val="00FF5B66"/>
    <w:rsid w:val="00FF6F4F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1AEDA"/>
  <w15:chartTrackingRefBased/>
  <w15:docId w15:val="{38684382-503C-4BA5-A210-A8BE24E9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7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732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7325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A01DA4"/>
    <w:pPr>
      <w:ind w:left="720"/>
      <w:contextualSpacing/>
    </w:pPr>
  </w:style>
  <w:style w:type="paragraph" w:customStyle="1" w:styleId="rtejustify">
    <w:name w:val="rtejustify"/>
    <w:basedOn w:val="a"/>
    <w:rsid w:val="00240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semiHidden/>
    <w:unhideWhenUsed/>
    <w:rsid w:val="00677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5FDB-E9FD-4217-A013-ED73A819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12519</Words>
  <Characters>7137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Семоненко Ольга Миколаївна</cp:lastModifiedBy>
  <cp:revision>78</cp:revision>
  <cp:lastPrinted>2025-07-30T05:06:00Z</cp:lastPrinted>
  <dcterms:created xsi:type="dcterms:W3CDTF">2025-12-16T11:27:00Z</dcterms:created>
  <dcterms:modified xsi:type="dcterms:W3CDTF">2025-12-24T12:00:00Z</dcterms:modified>
</cp:coreProperties>
</file>