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91" w:rsidRPr="001F32E4" w:rsidRDefault="002E4691" w:rsidP="001B5E2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1F32E4">
        <w:rPr>
          <w:rFonts w:eastAsia="Times New Roman"/>
          <w:noProof/>
          <w:lang w:eastAsia="uk-UA"/>
        </w:rPr>
        <w:drawing>
          <wp:inline distT="0" distB="0" distL="0" distR="0" wp14:anchorId="2896ED69" wp14:editId="411EA000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E2A" w:rsidRPr="001F32E4" w:rsidRDefault="001B5E2A" w:rsidP="001B5E2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1F32E4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1B5E2A" w:rsidRPr="001F32E4" w:rsidRDefault="001B5E2A" w:rsidP="001B5E2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5E2A" w:rsidRPr="001F32E4" w:rsidRDefault="00A02060" w:rsidP="001B5E2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>22 грудня</w:t>
      </w:r>
      <w:r w:rsidR="001B5E2A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року</w:t>
      </w:r>
      <w:r w:rsidR="001B5E2A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B5E2A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B5E2A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B5E2A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B5E2A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B5E2A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B5E2A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4C3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554C3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57D37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C554C3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7776D7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>м.</w:t>
      </w:r>
      <w:r w:rsidR="00C554C3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B5E2A"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>Київ</w:t>
      </w:r>
    </w:p>
    <w:p w:rsidR="001B5E2A" w:rsidRPr="001F32E4" w:rsidRDefault="001B5E2A" w:rsidP="001B5E2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5E2A" w:rsidRPr="001F32E4" w:rsidRDefault="002E4691" w:rsidP="001B5E2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1F32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 І Ш Е Н </w:t>
      </w:r>
      <w:proofErr w:type="spellStart"/>
      <w:r w:rsidRPr="001F32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</w:t>
      </w:r>
      <w:proofErr w:type="spellEnd"/>
      <w:r w:rsidRPr="001F32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Я  </w:t>
      </w:r>
      <w:r w:rsidR="001B5E2A" w:rsidRPr="001F32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№</w:t>
      </w:r>
      <w:r w:rsidR="00DD323D" w:rsidRPr="001F32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F32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220/зп-25</w:t>
      </w:r>
    </w:p>
    <w:p w:rsidR="001B5E2A" w:rsidRPr="001F32E4" w:rsidRDefault="001B5E2A" w:rsidP="001B5E2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B5E2A" w:rsidRPr="001F32E4" w:rsidRDefault="001B5E2A" w:rsidP="001B5E2A">
      <w:pPr>
        <w:shd w:val="clear" w:color="auto" w:fill="FFFFFF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E4">
        <w:rPr>
          <w:rFonts w:ascii="Times New Roman" w:eastAsia="Times New Roman" w:hAnsi="Times New Roman" w:cs="Times New Roman"/>
          <w:sz w:val="24"/>
          <w:szCs w:val="24"/>
          <w:lang w:eastAsia="ar-SA"/>
        </w:rPr>
        <w:t>Вища кваліфікаційна комісія суддів України у пленарному складі:</w:t>
      </w:r>
    </w:p>
    <w:p w:rsidR="001B5E2A" w:rsidRPr="001F32E4" w:rsidRDefault="001B5E2A" w:rsidP="001B5E2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2060" w:rsidRPr="001F32E4" w:rsidRDefault="00A02060" w:rsidP="00A02060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1F32E4">
        <w:rPr>
          <w:rFonts w:ascii="Times New Roman" w:eastAsia="Andale Sans UI" w:hAnsi="Times New Roman" w:cs="Times New Roman"/>
          <w:sz w:val="24"/>
          <w:szCs w:val="24"/>
        </w:rPr>
        <w:t>головуючого – Андрія ПАСІЧНИКА,</w:t>
      </w:r>
    </w:p>
    <w:p w:rsidR="00A02060" w:rsidRPr="001F32E4" w:rsidRDefault="00A02060" w:rsidP="00A02060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</w:rPr>
      </w:pPr>
    </w:p>
    <w:p w:rsidR="001B5E2A" w:rsidRPr="001F32E4" w:rsidRDefault="00A02060" w:rsidP="00A02060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1F32E4">
        <w:rPr>
          <w:rFonts w:ascii="Times New Roman" w:eastAsia="Andale Sans UI" w:hAnsi="Times New Roman" w:cs="Times New Roman"/>
          <w:sz w:val="24"/>
          <w:szCs w:val="24"/>
        </w:rPr>
        <w:t>членів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Комісії: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Михайла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БОГОНОСА,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Романа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КИДИСЮКА,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Олега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КОЛІУША,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Ігоря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КУШНІРА,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Володимира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ЛУГАНСЬКОГО,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Руслана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МЕЛЬНИКА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(доповідач),</w:t>
      </w:r>
      <w:r w:rsidRPr="001F32E4">
        <w:rPr>
          <w:rFonts w:ascii="Times New Roman" w:eastAsia="Andale Sans UI" w:hAnsi="Times New Roman" w:cs="Times New Roman"/>
          <w:sz w:val="96"/>
          <w:szCs w:val="96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Олексія ОМЕЛЬЯНА, Руслана СИДОРОВИЧА,</w:t>
      </w:r>
      <w:r w:rsidR="00EA6689" w:rsidRPr="001F32E4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1F32E4">
        <w:rPr>
          <w:rFonts w:ascii="Times New Roman" w:eastAsia="Andale Sans UI" w:hAnsi="Times New Roman" w:cs="Times New Roman"/>
          <w:sz w:val="24"/>
          <w:szCs w:val="24"/>
        </w:rPr>
        <w:t>Сергія ЧУМАКА, Галини ШЕВЧУК,</w:t>
      </w:r>
    </w:p>
    <w:p w:rsidR="001B5E2A" w:rsidRPr="001F32E4" w:rsidRDefault="001B5E2A" w:rsidP="001B5E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B5E2A" w:rsidRPr="001F32E4" w:rsidRDefault="001B5E2A" w:rsidP="00A02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розглянувши питання про необхідність повторної перевірки </w:t>
      </w:r>
      <w:r w:rsidR="00A02060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практичного</w:t>
      </w:r>
      <w:r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завдан</w:t>
      </w:r>
      <w:r w:rsidR="00A02060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ня</w:t>
      </w:r>
      <w:r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виконан</w:t>
      </w:r>
      <w:r w:rsidR="00A02060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ого</w:t>
      </w:r>
      <w:r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кандидат</w:t>
      </w:r>
      <w:r w:rsidR="00A02060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ом</w:t>
      </w:r>
      <w:r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 </w:t>
      </w:r>
      <w:r w:rsidR="00A02060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четвертому етап</w:t>
      </w:r>
      <w:r w:rsidR="00C17631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і</w:t>
      </w:r>
      <w:r w:rsidR="00A02060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кваліфікаційного іспиту у межах оголошеного рішенням Комісії від 03 червня 2025 року № 112/зп-25 конкурсу на зайняття вакантних посад суддів у Вищому антикорупційному суді</w:t>
      </w:r>
      <w:r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у як</w:t>
      </w:r>
      <w:r w:rsidR="00A02060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ому</w:t>
      </w:r>
      <w:r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встановлено розбіжності між </w:t>
      </w:r>
      <w:r w:rsidR="00A02060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найвищою і найнижчою оцінками</w:t>
      </w:r>
      <w:r w:rsidR="00C30004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FC76F1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виставленими</w:t>
      </w:r>
      <w:r w:rsidR="00A02060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член</w:t>
      </w:r>
      <w:r w:rsidR="00C30004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ами</w:t>
      </w:r>
      <w:r w:rsidR="00A02060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екзаменаційної комісії</w:t>
      </w:r>
      <w:r w:rsidR="00C30004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 20 відсотків від максимально можливого </w:t>
      </w:r>
      <w:proofErr w:type="spellStart"/>
      <w:r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бала</w:t>
      </w:r>
      <w:proofErr w:type="spellEnd"/>
      <w:r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A02060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B5E2A" w:rsidRPr="001F32E4" w:rsidRDefault="001B5E2A" w:rsidP="001B5E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:rsidR="001B5E2A" w:rsidRPr="001F32E4" w:rsidRDefault="001B5E2A" w:rsidP="001B5E2A">
      <w:pPr>
        <w:shd w:val="clear" w:color="auto" w:fill="FFFFFF"/>
        <w:spacing w:after="0" w:line="240" w:lineRule="auto"/>
        <w:ind w:right="1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32E4">
        <w:rPr>
          <w:rFonts w:ascii="Times New Roman" w:eastAsia="Calibri" w:hAnsi="Times New Roman" w:cs="Times New Roman"/>
          <w:sz w:val="24"/>
          <w:szCs w:val="24"/>
        </w:rPr>
        <w:t>встановила:</w:t>
      </w:r>
    </w:p>
    <w:p w:rsidR="001B5E2A" w:rsidRPr="001F32E4" w:rsidRDefault="001B5E2A" w:rsidP="001B5E2A">
      <w:pPr>
        <w:shd w:val="clear" w:color="auto" w:fill="FFFFFF"/>
        <w:spacing w:after="0" w:line="240" w:lineRule="auto"/>
        <w:ind w:right="1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631" w:rsidRPr="001F32E4" w:rsidRDefault="00C17631" w:rsidP="00EA6689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F32E4">
        <w:rPr>
          <w:color w:val="000000"/>
        </w:rPr>
        <w:t>Рішенням Вищої кваліфікаційної комісії суддів України від 03 червня 2025 року</w:t>
      </w:r>
      <w:r w:rsidR="001F32E4">
        <w:rPr>
          <w:color w:val="000000"/>
        </w:rPr>
        <w:t xml:space="preserve"> </w:t>
      </w:r>
      <w:r w:rsidRPr="001F32E4">
        <w:rPr>
          <w:color w:val="000000"/>
        </w:rPr>
        <w:t>№</w:t>
      </w:r>
      <w:r w:rsidR="001F32E4">
        <w:rPr>
          <w:color w:val="000000"/>
        </w:rPr>
        <w:t> </w:t>
      </w:r>
      <w:r w:rsidRPr="001F32E4">
        <w:rPr>
          <w:color w:val="000000"/>
        </w:rPr>
        <w:t>112/зп-25 оголошено конкурс на зайняття 23 вакантних посад суддів у Вищому антикорупційному суді, з яких: 10 вакантних посад суддів в Апеляційній палаті Вищого антикорупційного суду; 13 вакантних посад інших суддів у Вищому антикорупційному суді, а також затверджено умови його проведення.</w:t>
      </w:r>
    </w:p>
    <w:p w:rsidR="00C17631" w:rsidRPr="001F32E4" w:rsidRDefault="00C17631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F32E4">
        <w:rPr>
          <w:color w:val="000000"/>
        </w:rPr>
        <w:t>Рішенням Комісії від 19 вересня 2025 року № 174/зп-25 призначено кваліфікаційне оцінювання в межах конкурсу на зайняття вакантних посад суддів у Вищому антикорупційному суді.</w:t>
      </w:r>
    </w:p>
    <w:p w:rsidR="00EA6689" w:rsidRPr="001F32E4" w:rsidRDefault="00EA6689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</w:rPr>
      </w:pPr>
      <w:r w:rsidRPr="001F32E4">
        <w:rPr>
          <w:color w:val="000000"/>
        </w:rPr>
        <w:t>Відповідно до частини першої статті 85 Закону України «Про судоустрій і статус суддів» (далі – Закон) кваліфікаційне оцінювання включає такі етапи:</w:t>
      </w:r>
    </w:p>
    <w:p w:rsidR="00EA6689" w:rsidRPr="001F32E4" w:rsidRDefault="00EA6689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</w:rPr>
      </w:pPr>
      <w:r w:rsidRPr="001F32E4">
        <w:rPr>
          <w:color w:val="000000"/>
        </w:rPr>
        <w:t>1) складання кваліфікаційного іспиту (далі – іспит);</w:t>
      </w:r>
    </w:p>
    <w:p w:rsidR="00EA6689" w:rsidRPr="001F32E4" w:rsidRDefault="00EA6689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</w:rPr>
      </w:pPr>
      <w:r w:rsidRPr="001F32E4">
        <w:rPr>
          <w:color w:val="000000"/>
        </w:rPr>
        <w:t>2) дослідження досьє та проведення співбесіди.</w:t>
      </w:r>
    </w:p>
    <w:p w:rsidR="00EA6689" w:rsidRPr="001F32E4" w:rsidRDefault="00EA6689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</w:rPr>
      </w:pPr>
      <w:r w:rsidRPr="001F32E4">
        <w:rPr>
          <w:color w:val="000000"/>
        </w:rPr>
        <w:t>Згідно з частиною другою статті 85 Закону іспит для цілей кваліфікаційного оцінювання є основним засобом встановлення відповідності судді (кандидата на посаду судді) критерію професійної компетентності та проводиться в порядку, передбаченому статтею 74 Закону, з урахуванням особливостей, встановлених главою 1 розділу V Закону.</w:t>
      </w:r>
    </w:p>
    <w:p w:rsidR="00EA6689" w:rsidRPr="001F32E4" w:rsidRDefault="00EA6689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F32E4">
        <w:rPr>
          <w:color w:val="000000"/>
        </w:rPr>
        <w:t xml:space="preserve">Іспит проводиться шляхом складання анонімних тестувань та практичного завдання. Практичне завдання проводиться щодо спеціалізації відповідного суду з урахуванням його </w:t>
      </w:r>
      <w:proofErr w:type="spellStart"/>
      <w:r w:rsidRPr="001F32E4">
        <w:rPr>
          <w:color w:val="000000"/>
        </w:rPr>
        <w:t>інстанційності</w:t>
      </w:r>
      <w:proofErr w:type="spellEnd"/>
      <w:r w:rsidRPr="001F32E4">
        <w:rPr>
          <w:color w:val="000000"/>
        </w:rPr>
        <w:t>.</w:t>
      </w:r>
    </w:p>
    <w:p w:rsidR="00C17631" w:rsidRPr="001F32E4" w:rsidRDefault="00C17631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F32E4">
        <w:rPr>
          <w:color w:val="000000"/>
        </w:rPr>
        <w:t>Рішенням Вищої кваліфікаційної комісії суддів України від 19 вересня 2025 року</w:t>
      </w:r>
      <w:r w:rsidR="001F32E4">
        <w:rPr>
          <w:color w:val="000000"/>
        </w:rPr>
        <w:t xml:space="preserve"> </w:t>
      </w:r>
      <w:r w:rsidRPr="001F32E4">
        <w:rPr>
          <w:color w:val="000000"/>
          <w:spacing w:val="6"/>
        </w:rPr>
        <w:t>№</w:t>
      </w:r>
      <w:r w:rsidR="001F32E4" w:rsidRPr="001F32E4">
        <w:rPr>
          <w:color w:val="000000"/>
          <w:spacing w:val="6"/>
        </w:rPr>
        <w:t> </w:t>
      </w:r>
      <w:r w:rsidRPr="001F32E4">
        <w:rPr>
          <w:color w:val="000000"/>
          <w:spacing w:val="6"/>
        </w:rPr>
        <w:t>175/зп-25 призначено іспит у межах конкурсу на зайняття</w:t>
      </w:r>
      <w:r w:rsidRPr="001F32E4">
        <w:rPr>
          <w:spacing w:val="6"/>
        </w:rPr>
        <w:t xml:space="preserve"> вакантних посад суддів</w:t>
      </w:r>
      <w:r w:rsidR="001F32E4" w:rsidRPr="001F32E4">
        <w:rPr>
          <w:spacing w:val="6"/>
        </w:rPr>
        <w:t xml:space="preserve"> </w:t>
      </w:r>
      <w:r w:rsidRPr="001F32E4">
        <w:t>у</w:t>
      </w:r>
      <w:r w:rsidR="001F32E4">
        <w:t> </w:t>
      </w:r>
      <w:r w:rsidRPr="001F32E4">
        <w:t>Вищому антикорупційному суді, оголошеного рішенням Комісії від 03 червня 2025 року № 112/зп-25, та визначено таку черговість етапів його проведення:</w:t>
      </w:r>
    </w:p>
    <w:p w:rsidR="00C17631" w:rsidRPr="001F32E4" w:rsidRDefault="00C17631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F32E4">
        <w:rPr>
          <w:color w:val="000000"/>
        </w:rPr>
        <w:t xml:space="preserve">перший етап – </w:t>
      </w:r>
      <w:bookmarkStart w:id="0" w:name="_Hlk210114997"/>
      <w:r w:rsidRPr="001F32E4">
        <w:rPr>
          <w:color w:val="000000"/>
        </w:rPr>
        <w:t>тестування знань з історії української державності</w:t>
      </w:r>
      <w:bookmarkEnd w:id="0"/>
      <w:r w:rsidRPr="001F32E4">
        <w:rPr>
          <w:color w:val="000000"/>
        </w:rPr>
        <w:t>;</w:t>
      </w:r>
    </w:p>
    <w:p w:rsidR="00C17631" w:rsidRPr="001F32E4" w:rsidRDefault="00C17631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F32E4">
        <w:rPr>
          <w:color w:val="000000"/>
        </w:rPr>
        <w:t>другий етап – тестування загальних знань у сфері права та знань зі спеціалізації Вищого антикорупційного суду, зокрема його Апеляційної палати;</w:t>
      </w:r>
    </w:p>
    <w:p w:rsidR="00C17631" w:rsidRPr="001F32E4" w:rsidRDefault="00C17631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F32E4">
        <w:rPr>
          <w:color w:val="000000"/>
        </w:rPr>
        <w:lastRenderedPageBreak/>
        <w:t>третій етап – тестування когнітивних здібностей;</w:t>
      </w:r>
    </w:p>
    <w:p w:rsidR="00C17631" w:rsidRPr="001F32E4" w:rsidRDefault="00C17631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F32E4">
        <w:rPr>
          <w:color w:val="000000"/>
        </w:rPr>
        <w:t xml:space="preserve">четвертий етап – </w:t>
      </w:r>
      <w:r w:rsidRPr="001F32E4">
        <w:t>виконання практичного завдання зі спеціалізації Вищого антикорупційного суду, зокрема його Апеляційної палати.</w:t>
      </w:r>
    </w:p>
    <w:p w:rsidR="001B5E2A" w:rsidRPr="001F32E4" w:rsidRDefault="007E2B31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F32E4">
        <w:t>Р</w:t>
      </w:r>
      <w:r w:rsidR="00C17631" w:rsidRPr="001F32E4">
        <w:t>ішення</w:t>
      </w:r>
      <w:r w:rsidRPr="001F32E4">
        <w:t>м</w:t>
      </w:r>
      <w:r w:rsidR="00C17631" w:rsidRPr="001F32E4">
        <w:t xml:space="preserve"> Комісії від 29 жовтня 2025 року № 195/зп-25 </w:t>
      </w:r>
      <w:r w:rsidR="00EA5276" w:rsidRPr="001F32E4">
        <w:t>визначено</w:t>
      </w:r>
      <w:r w:rsidR="00E243F2" w:rsidRPr="001F32E4">
        <w:t xml:space="preserve"> </w:t>
      </w:r>
      <w:r w:rsidR="00C17631" w:rsidRPr="001F32E4">
        <w:t>дати виконання практичного завдання зі спеціалізації Вищого антикорупційного суду, зокрема його Апеляційної палати – 12 та 14 листопада 2025 року</w:t>
      </w:r>
      <w:r w:rsidR="00E243F2" w:rsidRPr="001F32E4">
        <w:t xml:space="preserve"> та кількість завдань, які обираються для </w:t>
      </w:r>
      <w:r w:rsidR="00E243F2" w:rsidRPr="001F32E4">
        <w:rPr>
          <w:spacing w:val="10"/>
        </w:rPr>
        <w:t>виконання практичного завдання – 2, з яких: одне завдання типу 1 та одне завдання</w:t>
      </w:r>
      <w:r w:rsidR="00E243F2" w:rsidRPr="001F32E4">
        <w:t xml:space="preserve"> типу 2.</w:t>
      </w:r>
    </w:p>
    <w:p w:rsidR="00EA6689" w:rsidRPr="001F32E4" w:rsidRDefault="00EA6689" w:rsidP="00EA66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"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з підпунктом 5.5.5 пункту 5.5 розділу 5 Положення про порядок складання кваліфікаційного іспиту та методику оцінювання кандидатів, затверджен</w:t>
      </w:r>
      <w:r w:rsidR="007E2B31"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рішенням Комісії від 19</w:t>
      </w:r>
      <w:r w:rsidR="005A19A1"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червня </w:t>
      </w:r>
      <w:r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>2024</w:t>
      </w:r>
      <w:r w:rsidR="005A19A1"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</w:t>
      </w:r>
      <w:r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 185/зп-24 (зі змінами, далі – Положення), перевірка практичного завдання полягає у встановленні відповідності змісту виконаного учасником завдання показникам (методичним вказівкам) з оцінювання цього завдання.</w:t>
      </w:r>
    </w:p>
    <w:p w:rsidR="00315369" w:rsidRPr="001F32E4" w:rsidRDefault="00B57D37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F32E4">
        <w:t>Методичні вказівки з оцінювання практичного завдання, виконаного кандидатами на посади суддів Вищого антикорупційного суду, зокрема його Апеляційної палати, під час кваліфікаційного іспиту в межах конкурсу, оголошеного рішенням Комісії від 03 червня 2025</w:t>
      </w:r>
      <w:r w:rsidR="001F32E4">
        <w:t> </w:t>
      </w:r>
      <w:r w:rsidRPr="001F32E4">
        <w:t>року № 112/зп-25, затверджено рішенням Комісії від 22 жовтня 2025 року № 191/зп-25.</w:t>
      </w:r>
      <w:r w:rsidR="00315369" w:rsidRPr="001F32E4">
        <w:t xml:space="preserve"> </w:t>
      </w:r>
    </w:p>
    <w:p w:rsidR="00B57D37" w:rsidRPr="001F32E4" w:rsidRDefault="00B57D37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F32E4">
        <w:t xml:space="preserve">Як передбачено </w:t>
      </w:r>
      <w:r w:rsidR="007E2B31" w:rsidRPr="001F32E4">
        <w:t>вказаними м</w:t>
      </w:r>
      <w:r w:rsidRPr="001F32E4">
        <w:t>етодичними вказівками, завдання типу 1 та завдання типу 2 оцінюються за шкалою 75 балів.</w:t>
      </w:r>
    </w:p>
    <w:p w:rsidR="00E243F2" w:rsidRPr="001F32E4" w:rsidRDefault="00E243F2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1F32E4">
        <w:rPr>
          <w:color w:val="000000"/>
          <w:shd w:val="clear" w:color="auto" w:fill="FFFFFF"/>
        </w:rPr>
        <w:t>Підпунктом 5.5.1 пункту 5.1 розділу 5 Положення</w:t>
      </w:r>
      <w:r w:rsidR="003E58B2" w:rsidRPr="001F32E4">
        <w:rPr>
          <w:color w:val="000000"/>
          <w:shd w:val="clear" w:color="auto" w:fill="FFFFFF"/>
        </w:rPr>
        <w:t xml:space="preserve"> </w:t>
      </w:r>
      <w:r w:rsidRPr="001F32E4">
        <w:rPr>
          <w:color w:val="000000"/>
          <w:shd w:val="clear" w:color="auto" w:fill="FFFFFF"/>
        </w:rPr>
        <w:t xml:space="preserve">визначено, що </w:t>
      </w:r>
      <w:r w:rsidR="003E58B2" w:rsidRPr="001F32E4">
        <w:rPr>
          <w:color w:val="000000"/>
          <w:shd w:val="clear" w:color="auto" w:fill="FFFFFF"/>
        </w:rPr>
        <w:t>практичне завдання оцінюється екзаменаційною комісією, склад якої затверджується рішенням Комісії</w:t>
      </w:r>
      <w:r w:rsidRPr="001F32E4">
        <w:rPr>
          <w:color w:val="000000"/>
          <w:shd w:val="clear" w:color="auto" w:fill="FFFFFF"/>
        </w:rPr>
        <w:t>.</w:t>
      </w:r>
    </w:p>
    <w:p w:rsidR="00E243F2" w:rsidRPr="001F32E4" w:rsidRDefault="00E243F2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1F32E4">
        <w:rPr>
          <w:color w:val="1D1D1B"/>
        </w:rPr>
        <w:t xml:space="preserve">Рішенням Комісії від 10 листопада 2025 року № 200/зп-25 </w:t>
      </w:r>
      <w:r w:rsidRPr="001F32E4">
        <w:rPr>
          <w:color w:val="000000"/>
          <w:shd w:val="clear" w:color="auto" w:fill="FFFFFF"/>
        </w:rPr>
        <w:t xml:space="preserve">затверджено склад екзаменаційної комісії для перевірки та оцінювання практичних завдань зі спеціалізації Вищого антикорупційного суду, зокрема його Апеляційної палати, виконаних кандидатами на посаду судді </w:t>
      </w:r>
      <w:r w:rsidR="007E2B31" w:rsidRPr="001F32E4">
        <w:rPr>
          <w:color w:val="000000"/>
          <w:shd w:val="clear" w:color="auto" w:fill="FFFFFF"/>
        </w:rPr>
        <w:t>в</w:t>
      </w:r>
      <w:r w:rsidRPr="001F32E4">
        <w:rPr>
          <w:color w:val="000000"/>
          <w:shd w:val="clear" w:color="auto" w:fill="FFFFFF"/>
        </w:rPr>
        <w:t xml:space="preserve"> межах оголошеного рішенням Комісії від 03 червня 2025 року № 112/зп-25 конкурсу на зайняття вакантних посад суддів у Вищому антикорупційному суді.</w:t>
      </w:r>
    </w:p>
    <w:p w:rsidR="00B57D37" w:rsidRPr="001F32E4" w:rsidRDefault="00E243F2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F32E4">
        <w:t xml:space="preserve">Абзацами другим та третім підпункту 6.3.1 пункту 6.3 розділу 6 Положення визначено, що член Комісії – доповідач при підготовці до розгляду питання про затвердження кодованих результатів виконаних практичних завдань досліджує оцінки членів екзаменаційної комісії за виконане учасником практичне завдання на предмет суттєвих розбіжностей в оцінках однієї роботи. При встановленні розбіжності між найвищою і найнижчою оцінками членів екзаменаційної комісії, виставленими за виконане учасником практичне завдання, у 20 і більше відсотків від максимально можливого </w:t>
      </w:r>
      <w:proofErr w:type="spellStart"/>
      <w:r w:rsidRPr="001F32E4">
        <w:t>бала</w:t>
      </w:r>
      <w:proofErr w:type="spellEnd"/>
      <w:r w:rsidRPr="001F32E4">
        <w:t xml:space="preserve"> така робота підлягає повторній перевірці іншою екзаменаційною комісією без участі осіб, які брали участь у первинному оцінюванні. Екзаменаційна комісія при повторному оцінюванні роботи керується не «математичними», а змістовими міркуваннями щодо відповідної роботи.</w:t>
      </w:r>
    </w:p>
    <w:p w:rsidR="00B57D37" w:rsidRPr="001F32E4" w:rsidRDefault="00C000E1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F32E4">
        <w:t>Під час</w:t>
      </w:r>
      <w:r w:rsidR="00B57D37" w:rsidRPr="001F32E4">
        <w:t xml:space="preserve"> підготов</w:t>
      </w:r>
      <w:r w:rsidRPr="001F32E4">
        <w:t>ки</w:t>
      </w:r>
      <w:r w:rsidR="00B57D37" w:rsidRPr="001F32E4">
        <w:t xml:space="preserve"> до розгляду питання про затвердження кодованих результатів четвертого етапу кваліфікаційного іспиту (виконання практичного завдання зі спеціалізації Вищого антикорупційного суду, зокрема його Апеляційної палати) у межах оголошеного рішенням Комісії від 03 червня 2025 року № 112/зп-25 конкурсу на зайняття вакантних посад суддів у Вищому антикорупційному суді, за результатами дослідження оцінок членів екзаменаційн</w:t>
      </w:r>
      <w:r w:rsidRPr="001F32E4">
        <w:t>ої</w:t>
      </w:r>
      <w:r w:rsidR="00B57D37" w:rsidRPr="001F32E4">
        <w:t xml:space="preserve"> комісі</w:t>
      </w:r>
      <w:r w:rsidRPr="001F32E4">
        <w:t>ї</w:t>
      </w:r>
      <w:r w:rsidR="00B57D37" w:rsidRPr="001F32E4">
        <w:t xml:space="preserve"> членом Комісії – доповідачем встановлено розбіжн</w:t>
      </w:r>
      <w:r w:rsidR="005A19A1" w:rsidRPr="001F32E4">
        <w:t>ість</w:t>
      </w:r>
      <w:r w:rsidR="00B57D37" w:rsidRPr="001F32E4">
        <w:t xml:space="preserve"> у 20 відсотків </w:t>
      </w:r>
      <w:r w:rsidR="00B57D37" w:rsidRPr="001F32E4">
        <w:rPr>
          <w:rFonts w:eastAsia="Calibri"/>
          <w:shd w:val="clear" w:color="auto" w:fill="FFFFFF"/>
        </w:rPr>
        <w:t>між найвищою і найнижчою оцінками</w:t>
      </w:r>
      <w:r w:rsidR="00B57D37" w:rsidRPr="001F32E4">
        <w:t xml:space="preserve"> </w:t>
      </w:r>
      <w:r w:rsidRPr="001F32E4">
        <w:t>в</w:t>
      </w:r>
      <w:r w:rsidR="00B57D37" w:rsidRPr="001F32E4">
        <w:t xml:space="preserve"> одній роботі, виконаній кандидатом 12 листопада 2025</w:t>
      </w:r>
      <w:r w:rsidR="001F32E4">
        <w:t> </w:t>
      </w:r>
      <w:r w:rsidR="00B57D37" w:rsidRPr="001F32E4">
        <w:t>року</w:t>
      </w:r>
      <w:r w:rsidR="00397E57" w:rsidRPr="001F32E4">
        <w:t xml:space="preserve"> (завдання типу 1)</w:t>
      </w:r>
      <w:r w:rsidR="005A19A1" w:rsidRPr="001F32E4">
        <w:t>.</w:t>
      </w:r>
    </w:p>
    <w:p w:rsidR="00B57D37" w:rsidRPr="001F32E4" w:rsidRDefault="007A270D" w:rsidP="00EA668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F32E4">
        <w:rPr>
          <w:color w:val="000000"/>
        </w:rPr>
        <w:t>Заслухавши члена Комісії – доповідача Руслана Мельника</w:t>
      </w:r>
      <w:r w:rsidR="00B57D37" w:rsidRPr="001F32E4">
        <w:t>, обговоривши зазначене питання, Комісія дійшла висновку про необхідність признач</w:t>
      </w:r>
      <w:r w:rsidR="00C000E1" w:rsidRPr="001F32E4">
        <w:t>ення</w:t>
      </w:r>
      <w:r w:rsidR="00B57D37" w:rsidRPr="001F32E4">
        <w:t xml:space="preserve"> </w:t>
      </w:r>
      <w:r w:rsidR="00397E57" w:rsidRPr="001F32E4">
        <w:t>повторн</w:t>
      </w:r>
      <w:r w:rsidR="00C000E1" w:rsidRPr="001F32E4">
        <w:t>ої</w:t>
      </w:r>
      <w:r w:rsidR="00397E57" w:rsidRPr="001F32E4">
        <w:t xml:space="preserve"> перевірк</w:t>
      </w:r>
      <w:r w:rsidR="00C000E1" w:rsidRPr="001F32E4">
        <w:t>и</w:t>
      </w:r>
      <w:r w:rsidR="00397E57" w:rsidRPr="001F32E4">
        <w:t xml:space="preserve"> роботи, виконаної кандидатом у межах оголошеного рішенням Комісії від 03 червня 2025 року №</w:t>
      </w:r>
      <w:r w:rsidR="001F32E4">
        <w:t> </w:t>
      </w:r>
      <w:r w:rsidR="00397E57" w:rsidRPr="001F32E4">
        <w:t xml:space="preserve">112/зп-25 конкурсу на зайняття вакантних посад суддів у Вищому антикорупційному суді, у якій встановлено розбіжності між найвищою і найнижчою оцінками, виставленими членами екзаменаційної комісії, у 20 відсотків від максимально можливого </w:t>
      </w:r>
      <w:proofErr w:type="spellStart"/>
      <w:r w:rsidR="00397E57" w:rsidRPr="001F32E4">
        <w:t>бал</w:t>
      </w:r>
      <w:r w:rsidR="00C000E1" w:rsidRPr="001F32E4">
        <w:t>а</w:t>
      </w:r>
      <w:proofErr w:type="spellEnd"/>
      <w:r w:rsidR="00C000E1" w:rsidRPr="001F32E4">
        <w:t>,</w:t>
      </w:r>
      <w:r w:rsidR="00397E57" w:rsidRPr="001F32E4">
        <w:t xml:space="preserve"> та затверд</w:t>
      </w:r>
      <w:r w:rsidR="00C000E1" w:rsidRPr="001F32E4">
        <w:t>ження</w:t>
      </w:r>
      <w:r w:rsidR="00397E57" w:rsidRPr="001F32E4">
        <w:t xml:space="preserve"> склад</w:t>
      </w:r>
      <w:r w:rsidR="00C000E1" w:rsidRPr="001F32E4">
        <w:t>у</w:t>
      </w:r>
      <w:r w:rsidR="00397E57" w:rsidRPr="001F32E4">
        <w:t xml:space="preserve"> екзаменаційної комісії</w:t>
      </w:r>
      <w:r w:rsidR="005A19A1" w:rsidRPr="001F32E4">
        <w:t xml:space="preserve"> для перевірки такої роботи</w:t>
      </w:r>
      <w:r w:rsidR="00397E57" w:rsidRPr="001F32E4">
        <w:t xml:space="preserve"> без участі осіб, які брали участь у первинному оцінюванні</w:t>
      </w:r>
      <w:r w:rsidR="00B57D37" w:rsidRPr="001F32E4">
        <w:t>.</w:t>
      </w:r>
    </w:p>
    <w:p w:rsidR="001B5E2A" w:rsidRPr="001F32E4" w:rsidRDefault="00B57D37" w:rsidP="00EA6689">
      <w:pPr>
        <w:pStyle w:val="rtejustify"/>
        <w:shd w:val="clear" w:color="auto" w:fill="FFFFFF"/>
        <w:spacing w:before="0" w:beforeAutospacing="0" w:after="0"/>
        <w:ind w:firstLine="709"/>
        <w:jc w:val="both"/>
      </w:pPr>
      <w:r w:rsidRPr="001F32E4">
        <w:lastRenderedPageBreak/>
        <w:t xml:space="preserve">Ураховуючи викладене, керуючись статтями </w:t>
      </w:r>
      <w:r w:rsidR="005A19A1" w:rsidRPr="001F32E4">
        <w:t xml:space="preserve">74, </w:t>
      </w:r>
      <w:r w:rsidRPr="001F32E4">
        <w:t>85, 93, 101 Закону України «Про судоустрій і статус суддів» та Положенням про порядок складання кваліфікаційного іспиту та методику оцінювання кандидатів, Вища кваліфікаційна комісія суддів України одноголосно</w:t>
      </w:r>
    </w:p>
    <w:p w:rsidR="001B5E2A" w:rsidRPr="001F32E4" w:rsidRDefault="001B5E2A" w:rsidP="001B5E2A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:rsidR="001B5E2A" w:rsidRPr="001F32E4" w:rsidRDefault="001B5E2A" w:rsidP="001B5E2A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AA3" w:rsidRPr="001F32E4" w:rsidRDefault="001B5E2A" w:rsidP="002A4AA3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1F32E4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Призначити повторну перевірку </w:t>
      </w:r>
      <w:r w:rsidR="002A4AA3" w:rsidRPr="001F32E4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роботи</w:t>
      </w:r>
      <w:r w:rsidRPr="001F32E4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, </w:t>
      </w:r>
      <w:r w:rsidR="00C30004" w:rsidRPr="001F32E4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виконаної</w:t>
      </w:r>
      <w:r w:rsidRPr="001F32E4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кандидат</w:t>
      </w:r>
      <w:r w:rsidR="002A4AA3" w:rsidRPr="001F32E4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ом у межах оголошеного рішенням Комісії від 03 червня 2025 року № 112/зп-25 конкурсу на зайняття вакантних посад суддів у Вищому антикорупційному суді, </w:t>
      </w:r>
      <w:r w:rsidR="002A4AA3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у якій встановлено розбіжності між найвищою</w:t>
      </w:r>
      <w:r w:rsidR="002A4AA3" w:rsidRPr="001F32E4">
        <w:rPr>
          <w:rFonts w:ascii="Times New Roman" w:eastAsia="Calibri" w:hAnsi="Times New Roman" w:cs="Times New Roman"/>
          <w:sz w:val="96"/>
          <w:szCs w:val="96"/>
          <w:shd w:val="clear" w:color="auto" w:fill="FFFFFF"/>
          <w:lang w:val="uk-UA"/>
        </w:rPr>
        <w:t xml:space="preserve"> </w:t>
      </w:r>
      <w:r w:rsidR="002A4AA3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2A4AA3" w:rsidRPr="001F32E4">
        <w:rPr>
          <w:rFonts w:ascii="Times New Roman" w:eastAsia="Calibri" w:hAnsi="Times New Roman" w:cs="Times New Roman"/>
          <w:sz w:val="96"/>
          <w:szCs w:val="96"/>
          <w:shd w:val="clear" w:color="auto" w:fill="FFFFFF"/>
          <w:lang w:val="uk-UA"/>
        </w:rPr>
        <w:t xml:space="preserve"> </w:t>
      </w:r>
      <w:r w:rsidR="002A4AA3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найнижчою</w:t>
      </w:r>
      <w:r w:rsidR="002A4AA3" w:rsidRPr="001F32E4">
        <w:rPr>
          <w:rFonts w:ascii="Times New Roman" w:eastAsia="Calibri" w:hAnsi="Times New Roman" w:cs="Times New Roman"/>
          <w:sz w:val="96"/>
          <w:szCs w:val="96"/>
          <w:shd w:val="clear" w:color="auto" w:fill="FFFFFF"/>
          <w:lang w:val="uk-UA"/>
        </w:rPr>
        <w:t xml:space="preserve"> </w:t>
      </w:r>
      <w:r w:rsidR="002A4AA3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оцінками</w:t>
      </w:r>
      <w:r w:rsidR="00C30004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C30004" w:rsidRPr="001F32E4">
        <w:rPr>
          <w:rFonts w:ascii="Times New Roman" w:eastAsia="Calibri" w:hAnsi="Times New Roman" w:cs="Times New Roman"/>
          <w:sz w:val="96"/>
          <w:szCs w:val="96"/>
          <w:shd w:val="clear" w:color="auto" w:fill="FFFFFF"/>
          <w:lang w:val="uk-UA"/>
        </w:rPr>
        <w:t xml:space="preserve"> </w:t>
      </w:r>
      <w:r w:rsidR="00C30004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виставленими</w:t>
      </w:r>
      <w:r w:rsidR="002A4AA3" w:rsidRPr="001F32E4">
        <w:rPr>
          <w:rFonts w:ascii="Times New Roman" w:eastAsia="Calibri" w:hAnsi="Times New Roman" w:cs="Times New Roman"/>
          <w:sz w:val="96"/>
          <w:szCs w:val="96"/>
          <w:shd w:val="clear" w:color="auto" w:fill="FFFFFF"/>
          <w:lang w:val="uk-UA"/>
        </w:rPr>
        <w:t xml:space="preserve"> </w:t>
      </w:r>
      <w:r w:rsidR="002A4AA3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член</w:t>
      </w:r>
      <w:r w:rsidR="00C30004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ами</w:t>
      </w:r>
      <w:r w:rsidR="002A4AA3" w:rsidRPr="001F32E4">
        <w:rPr>
          <w:rFonts w:ascii="Times New Roman" w:eastAsia="Calibri" w:hAnsi="Times New Roman" w:cs="Times New Roman"/>
          <w:sz w:val="96"/>
          <w:szCs w:val="96"/>
          <w:shd w:val="clear" w:color="auto" w:fill="FFFFFF"/>
          <w:lang w:val="uk-UA"/>
        </w:rPr>
        <w:t xml:space="preserve"> </w:t>
      </w:r>
      <w:r w:rsidR="002A4AA3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екзаменаційної</w:t>
      </w:r>
      <w:r w:rsidR="002A4AA3" w:rsidRPr="001F32E4">
        <w:rPr>
          <w:rFonts w:ascii="Times New Roman" w:eastAsia="Calibri" w:hAnsi="Times New Roman" w:cs="Times New Roman"/>
          <w:sz w:val="96"/>
          <w:szCs w:val="96"/>
          <w:shd w:val="clear" w:color="auto" w:fill="FFFFFF"/>
          <w:lang w:val="uk-UA"/>
        </w:rPr>
        <w:t xml:space="preserve"> </w:t>
      </w:r>
      <w:r w:rsidR="002A4AA3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комісії</w:t>
      </w:r>
      <w:r w:rsidR="00C30004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2A4AA3" w:rsidRPr="001F32E4">
        <w:rPr>
          <w:rFonts w:ascii="Times New Roman" w:eastAsia="Calibri" w:hAnsi="Times New Roman" w:cs="Times New Roman"/>
          <w:sz w:val="96"/>
          <w:szCs w:val="96"/>
          <w:shd w:val="clear" w:color="auto" w:fill="FFFFFF"/>
          <w:lang w:val="uk-UA"/>
        </w:rPr>
        <w:t xml:space="preserve"> </w:t>
      </w:r>
      <w:r w:rsidR="002A4AA3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у 20 відсотків від максимально </w:t>
      </w:r>
      <w:r w:rsidR="002A4AA3" w:rsidRPr="001F32E4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можливого </w:t>
      </w:r>
      <w:proofErr w:type="spellStart"/>
      <w:r w:rsidR="002A4AA3" w:rsidRPr="001F32E4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бала</w:t>
      </w:r>
      <w:proofErr w:type="spellEnd"/>
      <w:r w:rsidR="008B1898" w:rsidRPr="001F32E4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, </w:t>
      </w:r>
      <w:r w:rsidR="00901033" w:rsidRPr="001F32E4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згідно додатка.</w:t>
      </w:r>
    </w:p>
    <w:p w:rsidR="001B5E2A" w:rsidRPr="001F32E4" w:rsidRDefault="001B5E2A" w:rsidP="002A4AA3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</w:pPr>
      <w:r w:rsidRPr="001F3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Затвердити склад екзаменаційної комісії для повторної перевірки та оцінювання </w:t>
      </w:r>
      <w:r w:rsidR="002A4AA3" w:rsidRPr="001F32E4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роботи, </w:t>
      </w:r>
      <w:r w:rsidR="00C30004" w:rsidRPr="001F32E4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виконаної</w:t>
      </w:r>
      <w:r w:rsidR="002A4AA3" w:rsidRPr="001F32E4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 xml:space="preserve"> кандидатом у межах оголошеного рішенням Комісії від 03 червня 2025 року № 112/зп-25 конкурсу на зайняття вакантних посад суддів у Вищому антикорупційному суді, </w:t>
      </w:r>
      <w:r w:rsidR="002A4AA3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у якій встановлено розбіжності між найвищою і найнижчою оцінками</w:t>
      </w:r>
      <w:r w:rsidR="00C30004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, виставленими</w:t>
      </w:r>
      <w:r w:rsidR="002A4AA3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член</w:t>
      </w:r>
      <w:r w:rsidR="00C30004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ами</w:t>
      </w:r>
      <w:r w:rsidR="002A4AA3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екзаменаційної комісії у 20 відсотків від максимально можливого </w:t>
      </w:r>
      <w:proofErr w:type="spellStart"/>
      <w:r w:rsidR="002A4AA3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бала</w:t>
      </w:r>
      <w:proofErr w:type="spellEnd"/>
      <w:r w:rsidRPr="001F32E4">
        <w:rPr>
          <w:rFonts w:ascii="Times New Roman" w:eastAsia="Times New Roman" w:hAnsi="Times New Roman" w:cs="Times New Roman"/>
          <w:sz w:val="24"/>
          <w:szCs w:val="24"/>
          <w:lang w:val="uk-UA" w:eastAsia="ru-RU" w:bidi="ru-RU"/>
        </w:rPr>
        <w:t>:</w:t>
      </w:r>
    </w:p>
    <w:p w:rsidR="002A4AA3" w:rsidRPr="001F32E4" w:rsidRDefault="002A4AA3" w:rsidP="002E46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8D6B07"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Роман </w:t>
      </w:r>
      <w:proofErr w:type="spellStart"/>
      <w:r w:rsidR="00901033"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>Кидисюк</w:t>
      </w:r>
      <w:proofErr w:type="spellEnd"/>
      <w:r w:rsidR="00997112"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2A4AA3" w:rsidRPr="001F32E4" w:rsidRDefault="002A4AA3" w:rsidP="002E46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901033"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Ігор </w:t>
      </w:r>
      <w:r w:rsidR="008D6B07"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>Кушнір</w:t>
      </w:r>
      <w:r w:rsidR="00997112"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B5E2A" w:rsidRPr="001F32E4" w:rsidRDefault="002A4AA3" w:rsidP="002E46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901033"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Олексій </w:t>
      </w:r>
      <w:proofErr w:type="spellStart"/>
      <w:r w:rsidR="008D6B07"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>Омельян</w:t>
      </w:r>
      <w:proofErr w:type="spellEnd"/>
      <w:r w:rsidR="008D6B07"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8D6B07" w:rsidRPr="001F32E4" w:rsidRDefault="008D6B07" w:rsidP="002E46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901033"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Сергій </w:t>
      </w:r>
      <w:r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>Чумак.</w:t>
      </w:r>
    </w:p>
    <w:p w:rsidR="001B5E2A" w:rsidRPr="001F32E4" w:rsidRDefault="001B5E2A" w:rsidP="009971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</w:pPr>
      <w:r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Pr="001F32E4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Здійснити повторний розподіл </w:t>
      </w:r>
      <w:r w:rsidRPr="001F32E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інформаційній системі </w:t>
      </w:r>
      <w:r w:rsidR="00997112" w:rsidRPr="001F32E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роботи, </w:t>
      </w:r>
      <w:r w:rsidR="00C30004" w:rsidRPr="001F32E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виконаної</w:t>
      </w:r>
      <w:r w:rsidR="00997112" w:rsidRPr="001F32E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кандидатом у межах оголошеного рішенням Комісії від 03 червня 2025 року № 112/зп-25 конкурсу на зайняття вакантних посад суддів у Вищому антикорупційному суді, </w:t>
      </w:r>
      <w:r w:rsidR="00997112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 якій встановлено розбіжності між найвищою і найнижчою оцінками</w:t>
      </w:r>
      <w:r w:rsidR="00C30004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виставленими</w:t>
      </w:r>
      <w:r w:rsidR="00997112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член</w:t>
      </w:r>
      <w:r w:rsidR="00C30004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ами</w:t>
      </w:r>
      <w:r w:rsidR="00997112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екзаменаційної комісії</w:t>
      </w:r>
      <w:r w:rsidR="00C30004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997112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 20 відсотків від максимально можливого </w:t>
      </w:r>
      <w:proofErr w:type="spellStart"/>
      <w:r w:rsidR="00997112" w:rsidRPr="001F32E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бала</w:t>
      </w:r>
      <w:proofErr w:type="spellEnd"/>
      <w:r w:rsidRPr="001F32E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для ї</w:t>
      </w:r>
      <w:r w:rsidR="00997112" w:rsidRPr="001F32E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ї</w:t>
      </w:r>
      <w:r w:rsidRPr="001F32E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1F32E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повторної перевірки та оцінювання.</w:t>
      </w:r>
    </w:p>
    <w:p w:rsidR="001B5E2A" w:rsidRPr="001F32E4" w:rsidRDefault="001B5E2A" w:rsidP="001B5E2A">
      <w:p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</w:pPr>
    </w:p>
    <w:p w:rsidR="00305E30" w:rsidRPr="001F32E4" w:rsidRDefault="00305E30" w:rsidP="001B5E2A">
      <w:p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</w:pPr>
    </w:p>
    <w:p w:rsidR="00A02060" w:rsidRPr="001F32E4" w:rsidRDefault="00A02060" w:rsidP="00C26E66">
      <w:pPr>
        <w:shd w:val="clear" w:color="auto" w:fill="FFFFFF"/>
        <w:spacing w:line="360" w:lineRule="auto"/>
        <w:ind w:right="-102"/>
        <w:jc w:val="both"/>
        <w:rPr>
          <w:rFonts w:ascii="Times New Roman" w:hAnsi="Times New Roman" w:cs="Times New Roman"/>
          <w:sz w:val="24"/>
          <w:szCs w:val="24"/>
        </w:rPr>
      </w:pPr>
      <w:r w:rsidRPr="001F32E4">
        <w:rPr>
          <w:rFonts w:ascii="Times New Roman" w:hAnsi="Times New Roman" w:cs="Times New Roman"/>
          <w:sz w:val="24"/>
          <w:szCs w:val="24"/>
        </w:rPr>
        <w:t>Головуючий</w:t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  <w:t xml:space="preserve">  Андрій ПАСІЧНИК</w:t>
      </w:r>
    </w:p>
    <w:p w:rsidR="00A02060" w:rsidRPr="001F32E4" w:rsidRDefault="00A02060" w:rsidP="00C26E6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2E4">
        <w:rPr>
          <w:rFonts w:ascii="Times New Roman" w:hAnsi="Times New Roman" w:cs="Times New Roman"/>
          <w:sz w:val="24"/>
          <w:szCs w:val="24"/>
        </w:rPr>
        <w:t>Члени Комісії:</w:t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  <w:t xml:space="preserve">  Михайло БОГОНІС</w:t>
      </w:r>
    </w:p>
    <w:p w:rsidR="00A02060" w:rsidRPr="001F32E4" w:rsidRDefault="00A02060" w:rsidP="00C26E6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  <w:t xml:space="preserve">  Роман КИДИСЮК</w:t>
      </w:r>
    </w:p>
    <w:p w:rsidR="00A02060" w:rsidRPr="001F32E4" w:rsidRDefault="00A02060" w:rsidP="00C26E6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  <w:t xml:space="preserve">  Олег КОЛІУШ</w:t>
      </w:r>
    </w:p>
    <w:p w:rsidR="00A02060" w:rsidRPr="001F32E4" w:rsidRDefault="00A02060" w:rsidP="00C26E6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  <w:t xml:space="preserve">  Ігор КУШНІР</w:t>
      </w:r>
    </w:p>
    <w:p w:rsidR="00A02060" w:rsidRPr="001F32E4" w:rsidRDefault="00A02060" w:rsidP="00C26E6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  <w:t xml:space="preserve">  Володимир ЛУГАНСЬКИЙ</w:t>
      </w:r>
    </w:p>
    <w:p w:rsidR="00A02060" w:rsidRPr="001F32E4" w:rsidRDefault="00A02060" w:rsidP="00C26E6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  <w:t xml:space="preserve">  Руслан МЕЛЬНИК</w:t>
      </w:r>
    </w:p>
    <w:p w:rsidR="00A02060" w:rsidRPr="001F32E4" w:rsidRDefault="00A02060" w:rsidP="00C26E6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  <w:t xml:space="preserve">  Олексій ОМЕЛЬЯН</w:t>
      </w:r>
    </w:p>
    <w:p w:rsidR="00A02060" w:rsidRPr="001F32E4" w:rsidRDefault="00A02060" w:rsidP="00C26E6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  <w:t xml:space="preserve">  Руслан СИДОРОВИЧ</w:t>
      </w:r>
    </w:p>
    <w:p w:rsidR="00A02060" w:rsidRPr="001F32E4" w:rsidRDefault="00A02060" w:rsidP="00C26E6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  <w:t xml:space="preserve">  Сергій ЧУМАК</w:t>
      </w:r>
    </w:p>
    <w:p w:rsidR="00A02060" w:rsidRPr="001F32E4" w:rsidRDefault="00A02060" w:rsidP="00C26E66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</w:r>
      <w:r w:rsidRPr="001F32E4">
        <w:rPr>
          <w:rFonts w:ascii="Times New Roman" w:hAnsi="Times New Roman" w:cs="Times New Roman"/>
          <w:sz w:val="24"/>
          <w:szCs w:val="24"/>
        </w:rPr>
        <w:tab/>
        <w:t xml:space="preserve">  Галина ШЕВЧУК</w:t>
      </w:r>
      <w:bookmarkStart w:id="1" w:name="_GoBack"/>
      <w:bookmarkEnd w:id="1"/>
    </w:p>
    <w:sectPr w:rsidR="00A02060" w:rsidRPr="001F32E4" w:rsidSect="002E4691">
      <w:headerReference w:type="default" r:id="rId8"/>
      <w:pgSz w:w="11906" w:h="16838"/>
      <w:pgMar w:top="1134" w:right="567" w:bottom="851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42A" w:rsidRDefault="0006642A">
      <w:pPr>
        <w:spacing w:after="0" w:line="240" w:lineRule="auto"/>
      </w:pPr>
      <w:r>
        <w:separator/>
      </w:r>
    </w:p>
  </w:endnote>
  <w:endnote w:type="continuationSeparator" w:id="0">
    <w:p w:rsidR="0006642A" w:rsidRDefault="0006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42A" w:rsidRDefault="0006642A">
      <w:pPr>
        <w:spacing w:after="0" w:line="240" w:lineRule="auto"/>
      </w:pPr>
      <w:r>
        <w:separator/>
      </w:r>
    </w:p>
  </w:footnote>
  <w:footnote w:type="continuationSeparator" w:id="0">
    <w:p w:rsidR="0006642A" w:rsidRDefault="0006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0E" w:rsidRPr="00971376" w:rsidRDefault="001B5E2A">
    <w:pPr>
      <w:pStyle w:val="a3"/>
      <w:jc w:val="center"/>
      <w:rPr>
        <w:rFonts w:ascii="Times New Roman" w:hAnsi="Times New Roman"/>
      </w:rPr>
    </w:pPr>
    <w:r w:rsidRPr="00971376">
      <w:rPr>
        <w:rFonts w:ascii="Times New Roman" w:hAnsi="Times New Roman"/>
      </w:rPr>
      <w:fldChar w:fldCharType="begin"/>
    </w:r>
    <w:r w:rsidRPr="00971376">
      <w:rPr>
        <w:rFonts w:ascii="Times New Roman" w:hAnsi="Times New Roman"/>
      </w:rPr>
      <w:instrText>PAGE   \* MERGEFORMAT</w:instrText>
    </w:r>
    <w:r w:rsidRPr="00971376">
      <w:rPr>
        <w:rFonts w:ascii="Times New Roman" w:hAnsi="Times New Roman"/>
      </w:rPr>
      <w:fldChar w:fldCharType="separate"/>
    </w:r>
    <w:r w:rsidR="00C8080E" w:rsidRPr="00C8080E">
      <w:rPr>
        <w:rFonts w:ascii="Times New Roman" w:hAnsi="Times New Roman"/>
        <w:noProof/>
        <w:lang w:val="ru-RU"/>
      </w:rPr>
      <w:t>4</w:t>
    </w:r>
    <w:r w:rsidRPr="009713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51871"/>
    <w:multiLevelType w:val="hybridMultilevel"/>
    <w:tmpl w:val="61883204"/>
    <w:lvl w:ilvl="0" w:tplc="C662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603537"/>
    <w:multiLevelType w:val="hybridMultilevel"/>
    <w:tmpl w:val="8C2615DE"/>
    <w:lvl w:ilvl="0" w:tplc="D0F84B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2A"/>
    <w:rsid w:val="0006642A"/>
    <w:rsid w:val="0007187E"/>
    <w:rsid w:val="00100D58"/>
    <w:rsid w:val="001B4E04"/>
    <w:rsid w:val="001B5E2A"/>
    <w:rsid w:val="001F32E4"/>
    <w:rsid w:val="002169F8"/>
    <w:rsid w:val="002A4AA3"/>
    <w:rsid w:val="002A659C"/>
    <w:rsid w:val="002E4691"/>
    <w:rsid w:val="002F437A"/>
    <w:rsid w:val="00305E30"/>
    <w:rsid w:val="00315369"/>
    <w:rsid w:val="00397E57"/>
    <w:rsid w:val="003E58B2"/>
    <w:rsid w:val="00424706"/>
    <w:rsid w:val="005A19A1"/>
    <w:rsid w:val="005F379C"/>
    <w:rsid w:val="005F571F"/>
    <w:rsid w:val="0074084B"/>
    <w:rsid w:val="007776D7"/>
    <w:rsid w:val="007A270D"/>
    <w:rsid w:val="007B5BE4"/>
    <w:rsid w:val="007E2B31"/>
    <w:rsid w:val="0083575C"/>
    <w:rsid w:val="008B1898"/>
    <w:rsid w:val="008D6B07"/>
    <w:rsid w:val="00901033"/>
    <w:rsid w:val="00997112"/>
    <w:rsid w:val="009E05A4"/>
    <w:rsid w:val="00A02060"/>
    <w:rsid w:val="00AB13ED"/>
    <w:rsid w:val="00B322E8"/>
    <w:rsid w:val="00B57D37"/>
    <w:rsid w:val="00C000E1"/>
    <w:rsid w:val="00C17631"/>
    <w:rsid w:val="00C26E66"/>
    <w:rsid w:val="00C30004"/>
    <w:rsid w:val="00C554C3"/>
    <w:rsid w:val="00C8080E"/>
    <w:rsid w:val="00D75E14"/>
    <w:rsid w:val="00DB7774"/>
    <w:rsid w:val="00DD323D"/>
    <w:rsid w:val="00E243F2"/>
    <w:rsid w:val="00EA5276"/>
    <w:rsid w:val="00EA6689"/>
    <w:rsid w:val="00EB5A92"/>
    <w:rsid w:val="00EE1BAE"/>
    <w:rsid w:val="00EF63FC"/>
    <w:rsid w:val="00F73C9E"/>
    <w:rsid w:val="00FA2E2E"/>
    <w:rsid w:val="00FA5DD0"/>
    <w:rsid w:val="00FC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A6D3"/>
  <w15:chartTrackingRefBased/>
  <w15:docId w15:val="{8AB6870B-D5F4-48FC-9CFB-AD1404C7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E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1B5E2A"/>
  </w:style>
  <w:style w:type="paragraph" w:styleId="a5">
    <w:name w:val="Balloon Text"/>
    <w:basedOn w:val="a"/>
    <w:link w:val="a6"/>
    <w:uiPriority w:val="99"/>
    <w:semiHidden/>
    <w:unhideWhenUsed/>
    <w:rsid w:val="00216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169F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05E30"/>
    <w:pPr>
      <w:spacing w:after="200" w:line="276" w:lineRule="auto"/>
      <w:ind w:left="720"/>
      <w:contextualSpacing/>
    </w:pPr>
    <w:rPr>
      <w:lang w:val="ru-RU"/>
    </w:rPr>
  </w:style>
  <w:style w:type="paragraph" w:customStyle="1" w:styleId="rtecenter">
    <w:name w:val="rtecenter"/>
    <w:basedOn w:val="a"/>
    <w:rsid w:val="00C1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C1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5490</Words>
  <Characters>3130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Руслан Іванович</dc:creator>
  <cp:keywords/>
  <dc:description/>
  <cp:lastModifiedBy>Василенко Наталія Іванівна</cp:lastModifiedBy>
  <cp:revision>2</cp:revision>
  <cp:lastPrinted>2025-12-23T07:09:00Z</cp:lastPrinted>
  <dcterms:created xsi:type="dcterms:W3CDTF">2026-01-12T09:50:00Z</dcterms:created>
  <dcterms:modified xsi:type="dcterms:W3CDTF">2026-01-12T09:50:00Z</dcterms:modified>
</cp:coreProperties>
</file>