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99" w:rsidRPr="00363FA1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363FA1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363FA1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363FA1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363FA1" w:rsidRDefault="00C8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11 лютого</w:t>
      </w:r>
      <w:r w:rsidR="006A5C2F" w:rsidRPr="00363FA1">
        <w:rPr>
          <w:color w:val="000000"/>
          <w:sz w:val="28"/>
          <w:szCs w:val="28"/>
          <w:lang w:val="uk-UA"/>
        </w:rPr>
        <w:t xml:space="preserve"> 202</w:t>
      </w:r>
      <w:r w:rsidRPr="00363FA1">
        <w:rPr>
          <w:color w:val="000000"/>
          <w:sz w:val="28"/>
          <w:szCs w:val="28"/>
          <w:lang w:val="uk-UA"/>
        </w:rPr>
        <w:t>6</w:t>
      </w:r>
      <w:r w:rsidR="006A5C2F" w:rsidRPr="00363FA1">
        <w:rPr>
          <w:color w:val="000000"/>
          <w:sz w:val="28"/>
          <w:szCs w:val="28"/>
          <w:lang w:val="uk-UA"/>
        </w:rPr>
        <w:t xml:space="preserve"> року</w:t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</w:r>
      <w:r w:rsidR="006A5C2F" w:rsidRPr="00363FA1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363FA1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363FA1">
        <w:rPr>
          <w:color w:val="000000"/>
          <w:sz w:val="28"/>
          <w:szCs w:val="28"/>
          <w:lang w:val="uk-UA"/>
        </w:rPr>
        <w:t xml:space="preserve">       </w:t>
      </w:r>
      <w:r w:rsidR="006A5C2F" w:rsidRPr="00363FA1">
        <w:rPr>
          <w:color w:val="000000"/>
          <w:sz w:val="28"/>
          <w:szCs w:val="28"/>
          <w:lang w:val="uk-UA"/>
        </w:rPr>
        <w:t xml:space="preserve"> м. Київ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363FA1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363FA1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363FA1">
        <w:rPr>
          <w:color w:val="000000"/>
          <w:sz w:val="28"/>
          <w:szCs w:val="28"/>
          <w:lang w:val="uk-UA"/>
        </w:rPr>
        <w:t>Н</w:t>
      </w:r>
      <w:proofErr w:type="spellEnd"/>
      <w:r w:rsidRPr="00363FA1">
        <w:rPr>
          <w:color w:val="000000"/>
          <w:sz w:val="28"/>
          <w:szCs w:val="28"/>
          <w:lang w:val="uk-UA"/>
        </w:rPr>
        <w:t xml:space="preserve"> Я  № </w:t>
      </w:r>
      <w:r w:rsidR="00363FA1">
        <w:rPr>
          <w:color w:val="000000"/>
          <w:sz w:val="28"/>
          <w:szCs w:val="28"/>
          <w:u w:val="single"/>
          <w:lang w:val="uk-UA"/>
        </w:rPr>
        <w:t>18/вс-26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363FA1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363FA1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363FA1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363FA1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363FA1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363FA1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363FA1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C803D3" w:rsidRPr="00363FA1">
        <w:rPr>
          <w:color w:val="000000"/>
          <w:sz w:val="28"/>
          <w:szCs w:val="28"/>
          <w:lang w:val="uk-UA"/>
        </w:rPr>
        <w:t xml:space="preserve">про допуск </w:t>
      </w:r>
      <w:proofErr w:type="spellStart"/>
      <w:r w:rsidR="00C803D3" w:rsidRPr="00363FA1">
        <w:rPr>
          <w:color w:val="000000"/>
          <w:sz w:val="28"/>
          <w:szCs w:val="28"/>
          <w:lang w:val="uk-UA"/>
        </w:rPr>
        <w:t>Мицак</w:t>
      </w:r>
      <w:proofErr w:type="spellEnd"/>
      <w:r w:rsidR="00C803D3" w:rsidRPr="00363FA1">
        <w:rPr>
          <w:color w:val="000000"/>
          <w:sz w:val="28"/>
          <w:szCs w:val="28"/>
          <w:lang w:val="uk-UA"/>
        </w:rPr>
        <w:t xml:space="preserve"> Наталі </w:t>
      </w:r>
      <w:proofErr w:type="spellStart"/>
      <w:r w:rsidR="00C803D3" w:rsidRPr="00363FA1">
        <w:rPr>
          <w:color w:val="000000"/>
          <w:sz w:val="28"/>
          <w:szCs w:val="28"/>
          <w:lang w:val="uk-UA"/>
        </w:rPr>
        <w:t>Тагірівни</w:t>
      </w:r>
      <w:proofErr w:type="spellEnd"/>
      <w:r w:rsidR="00C803D3" w:rsidRPr="00363FA1">
        <w:rPr>
          <w:color w:val="000000"/>
          <w:sz w:val="28"/>
          <w:szCs w:val="28"/>
          <w:lang w:val="uk-UA"/>
        </w:rPr>
        <w:t xml:space="preserve">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 w:rsidR="004B4724" w:rsidRPr="00363FA1">
        <w:rPr>
          <w:color w:val="000000"/>
          <w:sz w:val="28"/>
          <w:szCs w:val="28"/>
          <w:lang w:val="uk-UA"/>
        </w:rPr>
        <w:t>,</w:t>
      </w:r>
      <w:r w:rsidRPr="00363FA1">
        <w:rPr>
          <w:color w:val="000000"/>
          <w:sz w:val="28"/>
          <w:szCs w:val="28"/>
          <w:lang w:val="uk-UA"/>
        </w:rPr>
        <w:t xml:space="preserve"> </w:t>
      </w:r>
    </w:p>
    <w:p w:rsidR="00F260D6" w:rsidRPr="00363FA1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363FA1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встановила:</w:t>
      </w:r>
    </w:p>
    <w:p w:rsidR="00386099" w:rsidRPr="00363FA1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F668C2" w:rsidRPr="00363FA1" w:rsidRDefault="00F668C2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Рішенням Комісії від 29 жовтня 2025 року № 193/зп-25 оголошено конкурс на зайняття 17 вакантних посад суддів у Спеціалізованому окружному адміністративному суді (далі – Конкурс)</w:t>
      </w:r>
      <w:r w:rsidR="007B1E0C" w:rsidRPr="00363FA1">
        <w:rPr>
          <w:color w:val="000000"/>
          <w:sz w:val="28"/>
          <w:szCs w:val="28"/>
          <w:lang w:val="uk-UA"/>
        </w:rPr>
        <w:t>. Вказаним рішенням затверджено умови проведення Конкурсу (далі – Умови) та текст оголошення.</w:t>
      </w:r>
    </w:p>
    <w:p w:rsidR="007B1E0C" w:rsidRPr="00363FA1" w:rsidRDefault="00A5791E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Ц</w:t>
      </w:r>
      <w:r w:rsidR="007B1E0C" w:rsidRPr="00363FA1">
        <w:rPr>
          <w:color w:val="000000"/>
          <w:sz w:val="28"/>
          <w:szCs w:val="28"/>
          <w:lang w:val="uk-UA"/>
        </w:rPr>
        <w:t xml:space="preserve">им рішенням </w:t>
      </w:r>
      <w:r w:rsidRPr="00363FA1">
        <w:rPr>
          <w:color w:val="000000"/>
          <w:sz w:val="28"/>
          <w:szCs w:val="28"/>
          <w:lang w:val="uk-UA"/>
        </w:rPr>
        <w:t xml:space="preserve">також </w:t>
      </w:r>
      <w:r w:rsidR="007B1E0C" w:rsidRPr="00363FA1">
        <w:rPr>
          <w:color w:val="000000"/>
          <w:sz w:val="28"/>
          <w:szCs w:val="28"/>
          <w:lang w:val="uk-UA"/>
        </w:rPr>
        <w:t>визначено, що питання допуску до участі в Конкурсі розглядаються у складі постійних колегій Комісії.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Згідно з частиною третьою статті 79</w:t>
      </w:r>
      <w:r w:rsidRPr="00363FA1">
        <w:rPr>
          <w:color w:val="000000"/>
          <w:sz w:val="28"/>
          <w:szCs w:val="28"/>
          <w:vertAlign w:val="superscript"/>
          <w:lang w:val="uk-UA"/>
        </w:rPr>
        <w:t>3</w:t>
      </w:r>
      <w:r w:rsidRPr="00363FA1">
        <w:rPr>
          <w:color w:val="000000"/>
          <w:sz w:val="28"/>
          <w:szCs w:val="28"/>
          <w:lang w:val="uk-UA"/>
        </w:rPr>
        <w:t xml:space="preserve">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2) документи, визначені пунктами 2</w:t>
      </w:r>
      <w:r w:rsidR="00A5791E" w:rsidRPr="00363FA1">
        <w:rPr>
          <w:color w:val="000000"/>
          <w:sz w:val="28"/>
          <w:szCs w:val="28"/>
          <w:lang w:val="uk-UA"/>
        </w:rPr>
        <w:t>–</w:t>
      </w:r>
      <w:r w:rsidRPr="00363FA1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Спеціальні вимоги до кандидата на посаду судді Спеціалізованого окружного адміністративного суду визначен</w:t>
      </w:r>
      <w:r w:rsidR="00A5791E" w:rsidRPr="00363FA1">
        <w:rPr>
          <w:color w:val="000000"/>
          <w:sz w:val="28"/>
          <w:szCs w:val="28"/>
          <w:lang w:val="uk-UA"/>
        </w:rPr>
        <w:t>о</w:t>
      </w:r>
      <w:r w:rsidRPr="00363FA1">
        <w:rPr>
          <w:color w:val="000000"/>
          <w:sz w:val="28"/>
          <w:szCs w:val="28"/>
          <w:lang w:val="uk-UA"/>
        </w:rPr>
        <w:t xml:space="preserve"> пунктом 85 розділу ХІІ Закону, відповідно до якого </w:t>
      </w:r>
      <w:r w:rsidR="00A5791E" w:rsidRPr="00363FA1">
        <w:rPr>
          <w:color w:val="000000"/>
          <w:sz w:val="28"/>
          <w:szCs w:val="28"/>
          <w:lang w:val="uk-UA"/>
        </w:rPr>
        <w:t>в</w:t>
      </w:r>
      <w:r w:rsidRPr="00363FA1">
        <w:rPr>
          <w:color w:val="000000"/>
          <w:sz w:val="28"/>
          <w:szCs w:val="28"/>
          <w:lang w:val="uk-UA"/>
        </w:rPr>
        <w:t xml:space="preserve"> конкурсі на зайняття вакантної посади судді Спеціалізованого окружного адміністративного суду може брати участь особа, </w:t>
      </w:r>
      <w:r w:rsidRPr="00363FA1">
        <w:rPr>
          <w:color w:val="000000"/>
          <w:sz w:val="28"/>
          <w:szCs w:val="28"/>
          <w:lang w:val="uk-UA"/>
        </w:rPr>
        <w:lastRenderedPageBreak/>
        <w:t>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1) має стаж роботи на посаді судді не менше п’яти років;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</w:p>
    <w:p w:rsidR="007B1E0C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4) має науковий ступінь у сфері права та стаж наукової роботи у сфері права щонайменше сім років;</w:t>
      </w:r>
    </w:p>
    <w:p w:rsidR="00F668C2" w:rsidRPr="00363FA1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5) має сукупний стаж (досвід) роботи (професійної діяльності) відповідно до вимог, визначених підпунктами 1</w:t>
      </w:r>
      <w:r w:rsidR="00A5791E" w:rsidRPr="00363FA1">
        <w:rPr>
          <w:color w:val="000000"/>
          <w:sz w:val="28"/>
          <w:szCs w:val="28"/>
          <w:lang w:val="uk-UA"/>
        </w:rPr>
        <w:t>–</w:t>
      </w:r>
      <w:r w:rsidRPr="00363FA1">
        <w:rPr>
          <w:color w:val="000000"/>
          <w:sz w:val="28"/>
          <w:szCs w:val="28"/>
          <w:lang w:val="uk-UA"/>
        </w:rPr>
        <w:t>4 цього пункту, щонайменше сім років.</w:t>
      </w:r>
    </w:p>
    <w:p w:rsidR="007B1E0C" w:rsidRPr="00363FA1" w:rsidRDefault="00D62313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363FA1">
        <w:rPr>
          <w:color w:val="000000"/>
          <w:sz w:val="28"/>
          <w:szCs w:val="28"/>
          <w:vertAlign w:val="superscript"/>
          <w:lang w:val="uk-UA"/>
        </w:rPr>
        <w:t>3</w:t>
      </w:r>
      <w:r w:rsidRPr="00363FA1">
        <w:rPr>
          <w:color w:val="000000"/>
          <w:sz w:val="28"/>
          <w:szCs w:val="28"/>
          <w:lang w:val="uk-UA"/>
        </w:rPr>
        <w:t xml:space="preserve"> Закону </w:t>
      </w:r>
      <w:r w:rsidR="00A5791E" w:rsidRPr="00363FA1">
        <w:rPr>
          <w:color w:val="000000"/>
          <w:sz w:val="28"/>
          <w:szCs w:val="28"/>
          <w:lang w:val="uk-UA"/>
        </w:rPr>
        <w:t>передбачено</w:t>
      </w:r>
      <w:r w:rsidRPr="00363FA1">
        <w:rPr>
          <w:color w:val="000000"/>
          <w:sz w:val="28"/>
          <w:szCs w:val="28"/>
          <w:lang w:val="uk-UA"/>
        </w:rPr>
        <w:t>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:rsidR="00F260D6" w:rsidRPr="00363FA1" w:rsidRDefault="00F260D6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 xml:space="preserve">Відповідно до </w:t>
      </w:r>
      <w:r w:rsidR="00F668C2" w:rsidRPr="00363FA1">
        <w:rPr>
          <w:color w:val="000000"/>
          <w:sz w:val="28"/>
          <w:szCs w:val="28"/>
          <w:lang w:val="uk-UA"/>
        </w:rPr>
        <w:t>пункту 7</w:t>
      </w:r>
      <w:r w:rsidRPr="00363FA1">
        <w:rPr>
          <w:color w:val="000000"/>
          <w:sz w:val="28"/>
          <w:szCs w:val="28"/>
          <w:lang w:val="uk-UA"/>
        </w:rPr>
        <w:t xml:space="preserve"> Умов до участі </w:t>
      </w:r>
      <w:r w:rsidR="006C4FF3" w:rsidRPr="00363FA1">
        <w:rPr>
          <w:color w:val="000000"/>
          <w:sz w:val="28"/>
          <w:szCs w:val="28"/>
          <w:lang w:val="uk-UA"/>
        </w:rPr>
        <w:t>в</w:t>
      </w:r>
      <w:r w:rsidRPr="00363FA1">
        <w:rPr>
          <w:color w:val="000000"/>
          <w:sz w:val="28"/>
          <w:szCs w:val="28"/>
          <w:lang w:val="uk-UA"/>
        </w:rPr>
        <w:t xml:space="preserve"> Конкурсі допускаються особи, які:</w:t>
      </w:r>
    </w:p>
    <w:p w:rsidR="00F668C2" w:rsidRPr="00363FA1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F668C2" w:rsidRPr="00363FA1">
        <w:rPr>
          <w:rFonts w:ascii="Times New Roman" w:hAnsi="Times New Roman"/>
          <w:color w:val="000000"/>
          <w:sz w:val="28"/>
          <w:szCs w:val="28"/>
        </w:rPr>
        <w:t>у порядку та строки, визначені Комісією, подали всі необхідні документи</w:t>
      </w:r>
      <w:r w:rsidRPr="00363FA1">
        <w:rPr>
          <w:rFonts w:ascii="Times New Roman" w:hAnsi="Times New Roman"/>
          <w:color w:val="000000"/>
          <w:sz w:val="28"/>
          <w:szCs w:val="28"/>
        </w:rPr>
        <w:t>;</w:t>
      </w:r>
    </w:p>
    <w:p w:rsidR="00F260D6" w:rsidRPr="00363FA1" w:rsidRDefault="00F668C2" w:rsidP="00D62313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на день подання документів відповідають вимогам, встановленим статтями 69, 79</w:t>
      </w:r>
      <w:r w:rsidRPr="00363FA1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363FA1">
        <w:rPr>
          <w:rFonts w:ascii="Times New Roman" w:hAnsi="Times New Roman"/>
          <w:color w:val="000000"/>
          <w:sz w:val="28"/>
          <w:szCs w:val="28"/>
        </w:rPr>
        <w:t>, пунктом 85 розділу ХІІ Закону.</w:t>
      </w:r>
    </w:p>
    <w:p w:rsidR="00D62313" w:rsidRPr="00363FA1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З огляду на викладене Комісія зауважує, що подання усіх документів, передбачених Законом та Умовами, у порядку та строки, встановлені рішенням Комісії від 29 жовтня 2025 року № 193/зп-25, є обов’язковим.</w:t>
      </w:r>
    </w:p>
    <w:p w:rsidR="00D62313" w:rsidRPr="00363FA1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У визначений в Умовах строк до Комісії звернулась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Наталя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Тагірівна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суді. </w:t>
      </w:r>
    </w:p>
    <w:p w:rsidR="00D62313" w:rsidRPr="00363FA1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Перевіривши подані кандидаткою документи, заслухавши доповідача, Комісія встановила таке.</w:t>
      </w:r>
    </w:p>
    <w:p w:rsidR="00515110" w:rsidRPr="00363FA1" w:rsidRDefault="00952C63" w:rsidP="0051511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По-перше,</w:t>
      </w:r>
      <w:r w:rsidR="00515110" w:rsidRPr="00363FA1">
        <w:rPr>
          <w:rFonts w:ascii="Times New Roman" w:hAnsi="Times New Roman"/>
          <w:color w:val="000000"/>
          <w:sz w:val="28"/>
          <w:szCs w:val="28"/>
        </w:rPr>
        <w:t xml:space="preserve"> у за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я</w:t>
      </w:r>
      <w:r w:rsidR="00515110" w:rsidRPr="00363FA1">
        <w:rPr>
          <w:rFonts w:ascii="Times New Roman" w:hAnsi="Times New Roman"/>
          <w:color w:val="000000"/>
          <w:sz w:val="28"/>
          <w:szCs w:val="28"/>
        </w:rPr>
        <w:t xml:space="preserve">ві про участь у Конкурсі </w:t>
      </w:r>
      <w:proofErr w:type="spellStart"/>
      <w:r w:rsidR="00515110"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="00515110" w:rsidRPr="00363FA1">
        <w:rPr>
          <w:rFonts w:ascii="Times New Roman" w:hAnsi="Times New Roman"/>
          <w:color w:val="000000"/>
          <w:sz w:val="28"/>
          <w:szCs w:val="28"/>
        </w:rPr>
        <w:t> Н.Т. зазначила, що бере участь у Конкурсі як особа, яка відповідає вимогам: «</w:t>
      </w:r>
      <w:r w:rsidR="00515110" w:rsidRPr="00363FA1">
        <w:rPr>
          <w:rFonts w:ascii="Times New Roman" w:hAnsi="Times New Roman"/>
          <w:i/>
          <w:color w:val="000000"/>
          <w:sz w:val="28"/>
          <w:szCs w:val="28"/>
        </w:rPr>
        <w:t>адвокат, свідоцтво про право на зайняття адвокатською діяльністю № 478 від 27.04.2004 року</w:t>
      </w:r>
      <w:r w:rsidR="00515110" w:rsidRPr="00363FA1">
        <w:rPr>
          <w:rFonts w:ascii="Times New Roman" w:hAnsi="Times New Roman"/>
          <w:color w:val="000000"/>
          <w:sz w:val="28"/>
          <w:szCs w:val="28"/>
        </w:rPr>
        <w:t>».</w:t>
      </w:r>
    </w:p>
    <w:p w:rsidR="00515110" w:rsidRPr="00363FA1" w:rsidRDefault="00515110" w:rsidP="0051511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Комісія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презюмує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, що кандидатка мала на увазі відповідність вимогам, визначеним підпунктом 3 пункту 85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р</w:t>
      </w:r>
      <w:r w:rsidRPr="00363FA1">
        <w:rPr>
          <w:rFonts w:ascii="Times New Roman" w:hAnsi="Times New Roman"/>
          <w:color w:val="000000"/>
          <w:sz w:val="28"/>
          <w:szCs w:val="28"/>
        </w:rPr>
        <w:t>озділу ХІІ Закону, тобто наявність досвіду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років.</w:t>
      </w:r>
    </w:p>
    <w:p w:rsidR="00515110" w:rsidRPr="00363FA1" w:rsidRDefault="00515110" w:rsidP="0051511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Неналежне заповнення заяви про участь у Конкурсі у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цьому</w:t>
      </w:r>
      <w:r w:rsidRPr="00363FA1">
        <w:rPr>
          <w:rFonts w:ascii="Times New Roman" w:hAnsi="Times New Roman"/>
          <w:color w:val="000000"/>
          <w:sz w:val="28"/>
          <w:szCs w:val="28"/>
        </w:rPr>
        <w:t xml:space="preserve"> випадку не змінює її суті, тому є неістотним недоліком і не є підставою для відмови в допуску до участі в Конкурсі.</w:t>
      </w:r>
    </w:p>
    <w:p w:rsidR="00515110" w:rsidRPr="00363FA1" w:rsidRDefault="00515110" w:rsidP="0051511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Отже,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Н.Т.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вказала</w:t>
      </w:r>
      <w:r w:rsidRPr="00363FA1">
        <w:rPr>
          <w:rFonts w:ascii="Times New Roman" w:hAnsi="Times New Roman"/>
          <w:color w:val="000000"/>
          <w:sz w:val="28"/>
          <w:szCs w:val="28"/>
        </w:rPr>
        <w:t>, що має необхідний досвід професійної діяльності адвоката.</w:t>
      </w:r>
    </w:p>
    <w:p w:rsidR="00515110" w:rsidRPr="00363FA1" w:rsidRDefault="00515110" w:rsidP="0051511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lastRenderedPageBreak/>
        <w:t>Особа, яка виявила намір стати суддею, для участі у Конкурсі под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а</w:t>
      </w:r>
      <w:r w:rsidRPr="00363FA1">
        <w:rPr>
          <w:rFonts w:ascii="Times New Roman" w:hAnsi="Times New Roman"/>
          <w:color w:val="000000"/>
          <w:sz w:val="28"/>
          <w:szCs w:val="28"/>
        </w:rPr>
        <w:t>є до Комісії, зокрема, копії документів, що підтверджують стаж професійної діяльності у сфері права (пункт 7 частини першої статті 72 Закону).</w:t>
      </w:r>
    </w:p>
    <w:p w:rsidR="00515110" w:rsidRPr="00363FA1" w:rsidRDefault="00515110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Відповідно до підпункту 4 пункту 3.4 розділу 3 Положення про проведення конкурсу на зайняття вакантної посади судді, затвердженого рішенням Комісії від 02 листопада 2016 року № 141/зп-16 (у редакції рішення Комісії від 29 лютого 2024 року № 72/зп-24; далі – Положення), досвід професійної діяльності адвоката може бути підтверджено, зокрема, копією свідоцтва на право зайняття адвокатською діяльністю та копією витягу з реєстру адвокатів.</w:t>
      </w:r>
    </w:p>
    <w:p w:rsidR="00515110" w:rsidRPr="00363FA1" w:rsidRDefault="00515110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Проте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в</w:t>
      </w:r>
      <w:r w:rsidRPr="00363FA1">
        <w:rPr>
          <w:rFonts w:ascii="Times New Roman" w:hAnsi="Times New Roman"/>
          <w:color w:val="000000"/>
          <w:sz w:val="28"/>
          <w:szCs w:val="28"/>
        </w:rPr>
        <w:t xml:space="preserve"> поданих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Н.Т. документах відсутні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ті</w:t>
      </w:r>
      <w:r w:rsidRPr="00363FA1">
        <w:rPr>
          <w:rFonts w:ascii="Times New Roman" w:hAnsi="Times New Roman"/>
          <w:color w:val="000000"/>
          <w:sz w:val="28"/>
          <w:szCs w:val="28"/>
        </w:rPr>
        <w:t xml:space="preserve">, які за своїм змістом були б копією свідоцтва на право зайняття адвокатською діяльністю чи копією витягу з реєстру адвокатів. </w:t>
      </w:r>
    </w:p>
    <w:p w:rsidR="00F94D41" w:rsidRPr="00363FA1" w:rsidRDefault="00952C6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По-друге, </w:t>
      </w:r>
      <w:r w:rsidR="005C67E0" w:rsidRPr="00363FA1">
        <w:rPr>
          <w:rFonts w:ascii="Times New Roman" w:hAnsi="Times New Roman"/>
          <w:color w:val="000000"/>
          <w:sz w:val="28"/>
          <w:szCs w:val="28"/>
        </w:rPr>
        <w:t>як вже зазначалось, о</w:t>
      </w:r>
      <w:r w:rsidR="00F94D41" w:rsidRPr="00363FA1">
        <w:rPr>
          <w:rFonts w:ascii="Times New Roman" w:hAnsi="Times New Roman"/>
          <w:color w:val="000000"/>
          <w:sz w:val="28"/>
          <w:szCs w:val="28"/>
        </w:rPr>
        <w:t xml:space="preserve">соба, яка виявила намір стати суддею, для участі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в</w:t>
      </w:r>
      <w:r w:rsidR="00F94D41" w:rsidRPr="00363FA1">
        <w:rPr>
          <w:rFonts w:ascii="Times New Roman" w:hAnsi="Times New Roman"/>
          <w:color w:val="000000"/>
          <w:sz w:val="28"/>
          <w:szCs w:val="28"/>
        </w:rPr>
        <w:t xml:space="preserve"> Конкурсі под</w:t>
      </w:r>
      <w:r w:rsidR="00515110" w:rsidRPr="00363FA1">
        <w:rPr>
          <w:rFonts w:ascii="Times New Roman" w:hAnsi="Times New Roman"/>
          <w:color w:val="000000"/>
          <w:sz w:val="28"/>
          <w:szCs w:val="28"/>
        </w:rPr>
        <w:t>а</w:t>
      </w:r>
      <w:r w:rsidR="00F94D41" w:rsidRPr="00363FA1">
        <w:rPr>
          <w:rFonts w:ascii="Times New Roman" w:hAnsi="Times New Roman"/>
          <w:color w:val="000000"/>
          <w:sz w:val="28"/>
          <w:szCs w:val="28"/>
        </w:rPr>
        <w:t>є до Комісії, зокрема, копії документів, що підтверджують стаж професійної діяльності у сфері права (пункт 7 частини першої статті 72 Закону).</w:t>
      </w:r>
    </w:p>
    <w:p w:rsidR="00F94D41" w:rsidRPr="00363FA1" w:rsidRDefault="00F94D41" w:rsidP="00F94D41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 Відповідно до підпункту 4 пункту 3.4 розділу 3 Положення досвід професійної діяльності адвоката може бути підтверджено копією свідоцтва на право зайняття адвокатською діяльністю, копією витягу з реєстру адвокатів та такими документами: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деклараціями про доходи від професійної діяльності для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самозайнятої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особи або фізичної особи – підприємця;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документами про доходи за період здійснення професійної діяльності адвоката;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копіями 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F94D41" w:rsidRPr="00363FA1" w:rsidRDefault="00F94D41" w:rsidP="00F94D41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іншими документами, поданими відповідно до умов проведення конкурсу.</w:t>
      </w:r>
    </w:p>
    <w:p w:rsidR="00F94D41" w:rsidRPr="00363FA1" w:rsidRDefault="00F94D41" w:rsidP="00F94D41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952C63" w:rsidRPr="00363FA1" w:rsidRDefault="00F94D41" w:rsidP="00F94D41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 xml:space="preserve">На підтвердження стажу </w:t>
      </w:r>
      <w:proofErr w:type="spellStart"/>
      <w:r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Pr="00363FA1">
        <w:rPr>
          <w:rFonts w:ascii="Times New Roman" w:hAnsi="Times New Roman"/>
          <w:color w:val="000000"/>
          <w:sz w:val="28"/>
          <w:szCs w:val="28"/>
        </w:rPr>
        <w:t xml:space="preserve"> Н.Т. надала копію трудової книжки,</w:t>
      </w:r>
      <w:r w:rsidR="00952C63" w:rsidRPr="00363F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3FA1">
        <w:rPr>
          <w:rFonts w:ascii="Times New Roman" w:hAnsi="Times New Roman"/>
          <w:color w:val="000000"/>
          <w:sz w:val="28"/>
          <w:szCs w:val="28"/>
        </w:rPr>
        <w:t xml:space="preserve">у якій </w:t>
      </w:r>
      <w:r w:rsidR="00952C63" w:rsidRPr="00363FA1">
        <w:rPr>
          <w:rFonts w:ascii="Times New Roman" w:hAnsi="Times New Roman"/>
          <w:color w:val="000000"/>
          <w:sz w:val="28"/>
          <w:szCs w:val="28"/>
        </w:rPr>
        <w:t>відсутня інформація про професійну діяльність адвокатом. Інших документів на підтвердження досвіду професійної діяльності адвоката кандидатка не надала.</w:t>
      </w:r>
    </w:p>
    <w:p w:rsidR="00F94D41" w:rsidRPr="00363FA1" w:rsidRDefault="00952C63" w:rsidP="005C67E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363FA1">
        <w:rPr>
          <w:rFonts w:ascii="Times New Roman" w:hAnsi="Times New Roman"/>
          <w:color w:val="000000"/>
          <w:sz w:val="28"/>
          <w:szCs w:val="28"/>
        </w:rPr>
        <w:t>За таких умов Комісія позбавлена можливості визначити досвід професійної ді</w:t>
      </w:r>
      <w:r w:rsidR="005C67E0" w:rsidRPr="00363FA1">
        <w:rPr>
          <w:rFonts w:ascii="Times New Roman" w:hAnsi="Times New Roman"/>
          <w:color w:val="000000"/>
          <w:sz w:val="28"/>
          <w:szCs w:val="28"/>
        </w:rPr>
        <w:t xml:space="preserve">яльності адвоката </w:t>
      </w:r>
      <w:r w:rsidR="00A5791E" w:rsidRPr="00363FA1">
        <w:rPr>
          <w:rFonts w:ascii="Times New Roman" w:hAnsi="Times New Roman"/>
          <w:color w:val="000000"/>
          <w:sz w:val="28"/>
          <w:szCs w:val="28"/>
        </w:rPr>
        <w:t>в</w:t>
      </w:r>
      <w:r w:rsidR="005C67E0" w:rsidRPr="00363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7E0" w:rsidRPr="00363FA1">
        <w:rPr>
          <w:rFonts w:ascii="Times New Roman" w:hAnsi="Times New Roman"/>
          <w:color w:val="000000"/>
          <w:sz w:val="28"/>
          <w:szCs w:val="28"/>
        </w:rPr>
        <w:t>Мицак</w:t>
      </w:r>
      <w:proofErr w:type="spellEnd"/>
      <w:r w:rsidR="005C67E0" w:rsidRPr="00363FA1">
        <w:rPr>
          <w:rFonts w:ascii="Times New Roman" w:hAnsi="Times New Roman"/>
          <w:color w:val="000000"/>
          <w:sz w:val="28"/>
          <w:szCs w:val="28"/>
        </w:rPr>
        <w:t> Н.Т.</w:t>
      </w:r>
    </w:p>
    <w:p w:rsidR="005C67E0" w:rsidRPr="00363FA1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5C67E0" w:rsidRPr="00363FA1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5C67E0" w:rsidRPr="00363FA1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lastRenderedPageBreak/>
        <w:t>вирішила:</w:t>
      </w:r>
    </w:p>
    <w:p w:rsidR="005C67E0" w:rsidRPr="00363FA1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</w:p>
    <w:p w:rsidR="005C67E0" w:rsidRPr="00363FA1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  <w:r w:rsidRPr="00363FA1">
        <w:rPr>
          <w:color w:val="000000"/>
          <w:sz w:val="28"/>
          <w:szCs w:val="28"/>
          <w:lang w:val="uk-UA"/>
        </w:rPr>
        <w:t xml:space="preserve">відмовити </w:t>
      </w:r>
      <w:proofErr w:type="spellStart"/>
      <w:r w:rsidRPr="00363FA1">
        <w:rPr>
          <w:color w:val="000000"/>
          <w:sz w:val="28"/>
          <w:szCs w:val="28"/>
          <w:lang w:val="uk-UA"/>
        </w:rPr>
        <w:t>Мицак</w:t>
      </w:r>
      <w:proofErr w:type="spellEnd"/>
      <w:r w:rsidRPr="00363FA1">
        <w:rPr>
          <w:color w:val="000000"/>
          <w:sz w:val="28"/>
          <w:szCs w:val="28"/>
          <w:lang w:val="uk-UA"/>
        </w:rPr>
        <w:t xml:space="preserve"> Наталі </w:t>
      </w:r>
      <w:proofErr w:type="spellStart"/>
      <w:r w:rsidRPr="00363FA1">
        <w:rPr>
          <w:color w:val="000000"/>
          <w:sz w:val="28"/>
          <w:szCs w:val="28"/>
          <w:lang w:val="uk-UA"/>
        </w:rPr>
        <w:t>Тагірівні</w:t>
      </w:r>
      <w:proofErr w:type="spellEnd"/>
      <w:r w:rsidRPr="00363FA1">
        <w:rPr>
          <w:color w:val="000000"/>
          <w:sz w:val="28"/>
          <w:szCs w:val="28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</w:t>
      </w:r>
      <w:r w:rsidRPr="00363FA1">
        <w:rPr>
          <w:color w:val="000000"/>
          <w:spacing w:val="6"/>
          <w:sz w:val="28"/>
          <w:szCs w:val="28"/>
          <w:lang w:val="uk-UA"/>
        </w:rPr>
        <w:t>Вищої кваліфікаційної комісії суддів України від 29 жовтня 2025 року</w:t>
      </w:r>
      <w:r w:rsidRPr="00363FA1">
        <w:rPr>
          <w:color w:val="000000"/>
          <w:sz w:val="28"/>
          <w:szCs w:val="28"/>
          <w:lang w:val="uk-UA"/>
        </w:rPr>
        <w:t xml:space="preserve"> № 193/зп-25</w:t>
      </w:r>
      <w:r w:rsidR="00A5791E" w:rsidRPr="00363FA1">
        <w:rPr>
          <w:color w:val="000000"/>
          <w:sz w:val="28"/>
          <w:szCs w:val="28"/>
          <w:lang w:val="uk-UA"/>
        </w:rPr>
        <w:t>.</w:t>
      </w:r>
    </w:p>
    <w:p w:rsidR="00F94D41" w:rsidRPr="00363FA1" w:rsidRDefault="00F94D41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0413E1" w:rsidRPr="00363FA1" w:rsidTr="00472C17">
        <w:tc>
          <w:tcPr>
            <w:tcW w:w="4961" w:type="dxa"/>
          </w:tcPr>
          <w:p w:rsidR="000413E1" w:rsidRPr="00363FA1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0413E1" w:rsidRPr="00363FA1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0413E1" w:rsidRPr="00363FA1" w:rsidTr="00472C17">
        <w:tc>
          <w:tcPr>
            <w:tcW w:w="4961" w:type="dxa"/>
          </w:tcPr>
          <w:p w:rsidR="000413E1" w:rsidRPr="00363FA1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0413E1" w:rsidRPr="00363FA1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0413E1" w:rsidRPr="00363FA1" w:rsidTr="00472C17">
        <w:tc>
          <w:tcPr>
            <w:tcW w:w="4961" w:type="dxa"/>
          </w:tcPr>
          <w:p w:rsidR="000413E1" w:rsidRPr="00363FA1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0413E1" w:rsidRPr="00363FA1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3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386099" w:rsidRPr="00363FA1" w:rsidRDefault="00386099" w:rsidP="00363F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386099" w:rsidRPr="00363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67E" w:rsidRDefault="0021467E">
      <w:pPr>
        <w:spacing w:line="240" w:lineRule="auto"/>
        <w:ind w:left="0" w:hanging="2"/>
      </w:pPr>
      <w:r>
        <w:separator/>
      </w:r>
    </w:p>
  </w:endnote>
  <w:endnote w:type="continuationSeparator" w:id="0">
    <w:p w:rsidR="0021467E" w:rsidRDefault="002146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67E" w:rsidRDefault="0021467E">
      <w:pPr>
        <w:spacing w:line="240" w:lineRule="auto"/>
        <w:ind w:left="0" w:hanging="2"/>
      </w:pPr>
      <w:r>
        <w:separator/>
      </w:r>
    </w:p>
  </w:footnote>
  <w:footnote w:type="continuationSeparator" w:id="0">
    <w:p w:rsidR="0021467E" w:rsidRDefault="002146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791E">
      <w:rPr>
        <w:noProof/>
        <w:color w:val="000000"/>
      </w:rPr>
      <w:t>4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B4F"/>
    <w:multiLevelType w:val="hybridMultilevel"/>
    <w:tmpl w:val="D19E189C"/>
    <w:lvl w:ilvl="0" w:tplc="66CAB7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74FF4"/>
    <w:multiLevelType w:val="hybridMultilevel"/>
    <w:tmpl w:val="1862E176"/>
    <w:lvl w:ilvl="0" w:tplc="D298C26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EF2BC2"/>
    <w:multiLevelType w:val="hybridMultilevel"/>
    <w:tmpl w:val="D936B006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3155F"/>
    <w:rsid w:val="000413E1"/>
    <w:rsid w:val="000D1DFB"/>
    <w:rsid w:val="001B2ECD"/>
    <w:rsid w:val="0021467E"/>
    <w:rsid w:val="00330A03"/>
    <w:rsid w:val="00363FA1"/>
    <w:rsid w:val="00386099"/>
    <w:rsid w:val="00407661"/>
    <w:rsid w:val="004B4724"/>
    <w:rsid w:val="005042F3"/>
    <w:rsid w:val="00515110"/>
    <w:rsid w:val="00551BE9"/>
    <w:rsid w:val="00565C3B"/>
    <w:rsid w:val="0056601F"/>
    <w:rsid w:val="005C67E0"/>
    <w:rsid w:val="005D042A"/>
    <w:rsid w:val="0065336E"/>
    <w:rsid w:val="00674291"/>
    <w:rsid w:val="006A5C2F"/>
    <w:rsid w:val="006C4FF3"/>
    <w:rsid w:val="007B1E0C"/>
    <w:rsid w:val="00845E47"/>
    <w:rsid w:val="008845AB"/>
    <w:rsid w:val="00952C63"/>
    <w:rsid w:val="009F3914"/>
    <w:rsid w:val="00A5791E"/>
    <w:rsid w:val="00C803D3"/>
    <w:rsid w:val="00CA53A6"/>
    <w:rsid w:val="00D45E3D"/>
    <w:rsid w:val="00D62313"/>
    <w:rsid w:val="00DC0623"/>
    <w:rsid w:val="00F260D6"/>
    <w:rsid w:val="00F668C2"/>
    <w:rsid w:val="00F9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42AB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4829</Words>
  <Characters>2753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2024-05-28T07:49:00Z</cp:lastPrinted>
  <dcterms:created xsi:type="dcterms:W3CDTF">2026-02-17T09:11:00Z</dcterms:created>
  <dcterms:modified xsi:type="dcterms:W3CDTF">2026-02-17T09:11:00Z</dcterms:modified>
</cp:coreProperties>
</file>