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0A65A2" w:rsidRDefault="001C7CE0" w:rsidP="001C7CE0">
      <w:pPr>
        <w:spacing w:after="0" w:line="240" w:lineRule="auto"/>
        <w:jc w:val="center"/>
        <w:rPr>
          <w:rFonts w:ascii="Times New Roman" w:eastAsia="Times New Roman" w:hAnsi="Times New Roman"/>
          <w:sz w:val="27"/>
          <w:szCs w:val="27"/>
          <w:lang w:val="uk-UA" w:eastAsia="ru-RU"/>
        </w:rPr>
      </w:pPr>
      <w:r w:rsidRPr="000A65A2">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0A65A2"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0A65A2"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0A65A2">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0A65A2" w:rsidRDefault="001C7CE0" w:rsidP="001C7CE0">
      <w:pPr>
        <w:spacing w:after="0" w:line="240" w:lineRule="auto"/>
        <w:jc w:val="center"/>
        <w:rPr>
          <w:rFonts w:ascii="Times New Roman" w:eastAsia="Times New Roman" w:hAnsi="Times New Roman"/>
          <w:sz w:val="27"/>
          <w:szCs w:val="27"/>
          <w:lang w:val="uk-UA" w:eastAsia="ru-RU"/>
        </w:rPr>
      </w:pPr>
    </w:p>
    <w:p w14:paraId="70637E5A" w14:textId="4584CF94" w:rsidR="001C7CE0" w:rsidRPr="000A65A2" w:rsidRDefault="007B24DF" w:rsidP="001C7CE0">
      <w:pPr>
        <w:spacing w:after="360" w:line="300" w:lineRule="exact"/>
        <w:rPr>
          <w:rFonts w:ascii="Times New Roman" w:eastAsia="Times New Roman" w:hAnsi="Times New Roman"/>
          <w:sz w:val="26"/>
          <w:szCs w:val="26"/>
          <w:lang w:val="uk-UA" w:eastAsia="ru-RU"/>
        </w:rPr>
      </w:pPr>
      <w:r w:rsidRPr="000A65A2">
        <w:rPr>
          <w:rFonts w:ascii="Times New Roman" w:eastAsia="Times New Roman" w:hAnsi="Times New Roman"/>
          <w:sz w:val="26"/>
          <w:szCs w:val="26"/>
          <w:lang w:val="uk-UA" w:eastAsia="ru-RU"/>
        </w:rPr>
        <w:t>14 січня 2026</w:t>
      </w:r>
      <w:r w:rsidR="001C7CE0" w:rsidRPr="000A65A2">
        <w:rPr>
          <w:rFonts w:ascii="Times New Roman" w:eastAsia="Times New Roman" w:hAnsi="Times New Roman"/>
          <w:sz w:val="26"/>
          <w:szCs w:val="26"/>
          <w:lang w:val="uk-UA" w:eastAsia="ru-RU"/>
        </w:rPr>
        <w:t xml:space="preserve"> року </w:t>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r>
      <w:r w:rsidR="001C7CE0" w:rsidRPr="000A65A2">
        <w:rPr>
          <w:rFonts w:ascii="Times New Roman" w:eastAsia="Times New Roman" w:hAnsi="Times New Roman"/>
          <w:sz w:val="26"/>
          <w:szCs w:val="26"/>
          <w:lang w:val="uk-UA" w:eastAsia="ru-RU"/>
        </w:rPr>
        <w:tab/>
        <w:t xml:space="preserve">          </w:t>
      </w:r>
      <w:r w:rsidR="00DD7465" w:rsidRPr="000A65A2">
        <w:rPr>
          <w:rFonts w:ascii="Times New Roman" w:eastAsia="Times New Roman" w:hAnsi="Times New Roman"/>
          <w:sz w:val="26"/>
          <w:szCs w:val="26"/>
          <w:lang w:val="uk-UA" w:eastAsia="ru-RU"/>
        </w:rPr>
        <w:t xml:space="preserve">    </w:t>
      </w:r>
      <w:r w:rsidR="00084841" w:rsidRPr="000A65A2">
        <w:rPr>
          <w:rFonts w:ascii="Times New Roman" w:eastAsia="Times New Roman" w:hAnsi="Times New Roman"/>
          <w:sz w:val="26"/>
          <w:szCs w:val="26"/>
          <w:lang w:val="uk-UA" w:eastAsia="ru-RU"/>
        </w:rPr>
        <w:t xml:space="preserve">            </w:t>
      </w:r>
      <w:r w:rsidR="00AC00A9" w:rsidRPr="000A65A2">
        <w:rPr>
          <w:rFonts w:ascii="Times New Roman" w:eastAsia="Times New Roman" w:hAnsi="Times New Roman"/>
          <w:sz w:val="26"/>
          <w:szCs w:val="26"/>
          <w:lang w:val="uk-UA" w:eastAsia="ru-RU"/>
        </w:rPr>
        <w:t xml:space="preserve"> </w:t>
      </w:r>
      <w:r w:rsidR="001C7CE0" w:rsidRPr="000A65A2">
        <w:rPr>
          <w:rFonts w:ascii="Times New Roman" w:eastAsia="Times New Roman" w:hAnsi="Times New Roman"/>
          <w:sz w:val="26"/>
          <w:szCs w:val="26"/>
          <w:lang w:val="uk-UA" w:eastAsia="ru-RU"/>
        </w:rPr>
        <w:t>м. Київ</w:t>
      </w:r>
    </w:p>
    <w:p w14:paraId="21BBCB12" w14:textId="26C76EF7" w:rsidR="00D522AC" w:rsidRPr="000A65A2"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0A65A2">
        <w:rPr>
          <w:rFonts w:ascii="Times New Roman" w:eastAsia="Times New Roman" w:hAnsi="Times New Roman"/>
          <w:bCs/>
          <w:sz w:val="27"/>
          <w:szCs w:val="27"/>
          <w:lang w:val="uk-UA" w:eastAsia="ru-RU"/>
        </w:rPr>
        <w:t xml:space="preserve">Р І Ш Е Н </w:t>
      </w:r>
      <w:proofErr w:type="spellStart"/>
      <w:r w:rsidRPr="000A65A2">
        <w:rPr>
          <w:rFonts w:ascii="Times New Roman" w:eastAsia="Times New Roman" w:hAnsi="Times New Roman"/>
          <w:bCs/>
          <w:sz w:val="27"/>
          <w:szCs w:val="27"/>
          <w:lang w:val="uk-UA" w:eastAsia="ru-RU"/>
        </w:rPr>
        <w:t>Н</w:t>
      </w:r>
      <w:proofErr w:type="spellEnd"/>
      <w:r w:rsidRPr="000A65A2">
        <w:rPr>
          <w:rFonts w:ascii="Times New Roman" w:eastAsia="Times New Roman" w:hAnsi="Times New Roman"/>
          <w:bCs/>
          <w:sz w:val="27"/>
          <w:szCs w:val="27"/>
          <w:lang w:val="uk-UA" w:eastAsia="ru-RU"/>
        </w:rPr>
        <w:t xml:space="preserve"> Я  № </w:t>
      </w:r>
      <w:r w:rsidR="000A65A2">
        <w:rPr>
          <w:rFonts w:ascii="Times New Roman" w:eastAsia="Times New Roman" w:hAnsi="Times New Roman"/>
          <w:bCs/>
          <w:sz w:val="27"/>
          <w:szCs w:val="27"/>
          <w:u w:val="single"/>
          <w:lang w:val="uk-UA" w:eastAsia="ru-RU"/>
        </w:rPr>
        <w:t>12/пс-26</w:t>
      </w:r>
    </w:p>
    <w:p w14:paraId="3C6A3520" w14:textId="77777777" w:rsidR="00D522AC" w:rsidRPr="000A65A2" w:rsidRDefault="00D522AC" w:rsidP="00D522AC">
      <w:pPr>
        <w:spacing w:after="0" w:line="300" w:lineRule="exact"/>
        <w:jc w:val="both"/>
        <w:rPr>
          <w:rFonts w:ascii="Times New Roman" w:eastAsia="Times New Roman" w:hAnsi="Times New Roman"/>
          <w:bCs/>
          <w:sz w:val="26"/>
          <w:szCs w:val="26"/>
          <w:lang w:val="uk-UA" w:eastAsia="ru-RU"/>
        </w:rPr>
      </w:pPr>
      <w:r w:rsidRPr="000A65A2">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0A65A2"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2FFB9CDE" w:rsidR="00D522AC" w:rsidRPr="000A65A2"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0A65A2">
        <w:rPr>
          <w:rFonts w:ascii="Times New Roman" w:eastAsia="Times New Roman" w:hAnsi="Times New Roman"/>
          <w:sz w:val="26"/>
          <w:szCs w:val="26"/>
          <w:lang w:val="uk-UA" w:eastAsia="ar-SA"/>
        </w:rPr>
        <w:t xml:space="preserve">головуючого – </w:t>
      </w:r>
      <w:r w:rsidR="00303ED4" w:rsidRPr="000A65A2">
        <w:rPr>
          <w:rFonts w:ascii="Times New Roman" w:hAnsi="Times New Roman"/>
          <w:sz w:val="26"/>
          <w:szCs w:val="26"/>
          <w:lang w:val="uk-UA"/>
        </w:rPr>
        <w:t>Сергія ЧУМАКА</w:t>
      </w:r>
      <w:r w:rsidRPr="000A65A2">
        <w:rPr>
          <w:rFonts w:ascii="Times New Roman" w:eastAsia="Times New Roman" w:hAnsi="Times New Roman"/>
          <w:sz w:val="26"/>
          <w:szCs w:val="26"/>
          <w:lang w:val="uk-UA" w:eastAsia="ar-SA"/>
        </w:rPr>
        <w:t>,</w:t>
      </w:r>
    </w:p>
    <w:p w14:paraId="688E7045" w14:textId="77777777" w:rsidR="00D522AC" w:rsidRPr="000A65A2"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2416E5B7" w:rsidR="00D522AC" w:rsidRPr="000A65A2" w:rsidRDefault="00D522AC" w:rsidP="00D522AC">
      <w:pPr>
        <w:spacing w:after="0" w:line="300" w:lineRule="exact"/>
        <w:jc w:val="both"/>
        <w:rPr>
          <w:rFonts w:ascii="Times New Roman" w:hAnsi="Times New Roman"/>
          <w:sz w:val="26"/>
          <w:szCs w:val="26"/>
          <w:shd w:val="clear" w:color="auto" w:fill="FFFFFF"/>
          <w:lang w:val="uk-UA"/>
        </w:rPr>
      </w:pPr>
      <w:r w:rsidRPr="000A65A2">
        <w:rPr>
          <w:rFonts w:ascii="Times New Roman" w:eastAsia="Times New Roman" w:hAnsi="Times New Roman"/>
          <w:sz w:val="26"/>
          <w:szCs w:val="26"/>
          <w:lang w:val="uk-UA" w:eastAsia="ar-SA"/>
        </w:rPr>
        <w:t xml:space="preserve">членів Комісії: Ярослава ДУХА, </w:t>
      </w:r>
      <w:r w:rsidRPr="000A65A2">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w:t>
      </w:r>
    </w:p>
    <w:p w14:paraId="396C3A77" w14:textId="77777777" w:rsidR="00D522AC" w:rsidRPr="000A65A2"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77F5EEBA" w14:textId="30D442D1" w:rsidR="00D648C5" w:rsidRPr="000A65A2" w:rsidRDefault="00D522AC" w:rsidP="00D648C5">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0A65A2">
        <w:rPr>
          <w:rFonts w:ascii="Times New Roman" w:hAnsi="Times New Roman"/>
          <w:color w:val="000000" w:themeColor="text1"/>
          <w:sz w:val="26"/>
          <w:szCs w:val="26"/>
          <w:lang w:val="uk-UA"/>
        </w:rPr>
        <w:t xml:space="preserve">розглянувши питання про відрядження суддів до </w:t>
      </w:r>
      <w:r w:rsidR="00D648C5" w:rsidRPr="000A65A2">
        <w:rPr>
          <w:rFonts w:ascii="Times New Roman" w:hAnsi="Times New Roman"/>
          <w:color w:val="000000" w:themeColor="text1"/>
          <w:sz w:val="26"/>
          <w:szCs w:val="26"/>
          <w:lang w:val="uk-UA"/>
        </w:rPr>
        <w:t>Деснянського районного суду міста Чернігова</w:t>
      </w:r>
      <w:r w:rsidRPr="000A65A2">
        <w:rPr>
          <w:rFonts w:ascii="Times New Roman" w:eastAsia="Times New Roman" w:hAnsi="Times New Roman"/>
          <w:sz w:val="26"/>
          <w:szCs w:val="26"/>
          <w:lang w:val="uk-UA" w:eastAsia="uk-UA"/>
        </w:rPr>
        <w:t>,</w:t>
      </w:r>
    </w:p>
    <w:p w14:paraId="4387FD67" w14:textId="77777777" w:rsidR="00D522AC" w:rsidRPr="000A65A2"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0A65A2">
        <w:rPr>
          <w:rFonts w:ascii="Times New Roman" w:hAnsi="Times New Roman"/>
          <w:bCs/>
          <w:sz w:val="26"/>
          <w:szCs w:val="26"/>
          <w:lang w:val="uk-UA"/>
        </w:rPr>
        <w:t>встановила:</w:t>
      </w:r>
    </w:p>
    <w:p w14:paraId="531141D7" w14:textId="77777777" w:rsidR="00D522AC" w:rsidRPr="000A65A2"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0D21C2C4" w14:textId="77777777" w:rsidR="00D648C5"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Деснянського районного суду міста Чернігова у зв’язку з надмірним рівнем судового навантаження в цьому суді.</w:t>
      </w:r>
    </w:p>
    <w:p w14:paraId="63398735" w14:textId="77777777" w:rsidR="00D648C5"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Автоматизованою системою розподілу доповідачем у справі визначено члена Комісії Кушніра І.В.</w:t>
      </w:r>
    </w:p>
    <w:p w14:paraId="3104EA53" w14:textId="77777777" w:rsidR="00D648C5"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Деснянському районному суді міста Чернігова визначено 19 посад суддів. Фактично на посадах перебувають 14 суддів.</w:t>
      </w:r>
    </w:p>
    <w:p w14:paraId="249E4579" w14:textId="2016650A" w:rsidR="00D648C5"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 xml:space="preserve">За інформацією ДСА України, нормативний час, потрібний суддям для розгляду </w:t>
      </w:r>
      <w:r w:rsidRPr="000A65A2">
        <w:rPr>
          <w:rFonts w:ascii="Times New Roman" w:hAnsi="Times New Roman"/>
          <w:bCs/>
          <w:spacing w:val="4"/>
          <w:sz w:val="26"/>
          <w:szCs w:val="26"/>
          <w:lang w:val="uk-UA"/>
        </w:rPr>
        <w:t>справ, що надійшли до місцевих загальних судів, за даними звітності за</w:t>
      </w:r>
      <w:r w:rsidR="00660C37" w:rsidRPr="000A65A2">
        <w:rPr>
          <w:rFonts w:ascii="Times New Roman" w:hAnsi="Times New Roman"/>
          <w:bCs/>
          <w:spacing w:val="4"/>
          <w:sz w:val="26"/>
          <w:szCs w:val="26"/>
          <w:lang w:val="uk-UA"/>
        </w:rPr>
        <w:t xml:space="preserve"> </w:t>
      </w:r>
      <w:r w:rsidRPr="000A65A2">
        <w:rPr>
          <w:rFonts w:ascii="Times New Roman" w:hAnsi="Times New Roman"/>
          <w:bCs/>
          <w:spacing w:val="4"/>
          <w:sz w:val="26"/>
          <w:szCs w:val="26"/>
          <w:lang w:val="uk-UA"/>
        </w:rPr>
        <w:t>9 місяців</w:t>
      </w:r>
      <w:r w:rsidRPr="000A65A2">
        <w:rPr>
          <w:rFonts w:ascii="Times New Roman" w:hAnsi="Times New Roman"/>
          <w:bCs/>
          <w:sz w:val="26"/>
          <w:szCs w:val="26"/>
          <w:lang w:val="uk-UA"/>
        </w:rPr>
        <w:t xml:space="preserve">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232250A6" w14:textId="22CCC0D1" w:rsidR="00D522AC"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У Деснянському районному суді міста Чернігова нормативний час розгляду справ є більшим за середній показник по Україні та становить 367 днів на одного суддю, що дає підстави стверджувати про наявність у суді надмірного рівня судового навантаження</w:t>
      </w:r>
      <w:r w:rsidR="00D522AC" w:rsidRPr="000A65A2">
        <w:rPr>
          <w:rFonts w:ascii="Times New Roman" w:hAnsi="Times New Roman"/>
          <w:bCs/>
          <w:sz w:val="26"/>
          <w:szCs w:val="26"/>
          <w:lang w:val="uk-UA"/>
        </w:rPr>
        <w:t>.</w:t>
      </w:r>
    </w:p>
    <w:p w14:paraId="767CB0D1" w14:textId="3270EF68" w:rsidR="00D522AC" w:rsidRPr="000A65A2" w:rsidRDefault="00D648C5"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 xml:space="preserve">ДСА України зазначено, що відрядження двох суддів строком на один рік до Деснянського районного суду міста Чернігова дозволить вирішити питання врегулювання рівня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0A65A2">
        <w:rPr>
          <w:rFonts w:ascii="Times New Roman" w:hAnsi="Times New Roman"/>
          <w:bCs/>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r w:rsidR="00D522AC" w:rsidRPr="000A65A2">
        <w:rPr>
          <w:rFonts w:ascii="Times New Roman" w:hAnsi="Times New Roman"/>
          <w:bCs/>
          <w:sz w:val="26"/>
          <w:szCs w:val="26"/>
          <w:lang w:val="uk-UA"/>
        </w:rPr>
        <w:t>.</w:t>
      </w:r>
    </w:p>
    <w:p w14:paraId="7699EA82" w14:textId="77777777" w:rsidR="001C7CE0" w:rsidRPr="000A65A2" w:rsidRDefault="001C7CE0" w:rsidP="00C85B9C">
      <w:pPr>
        <w:tabs>
          <w:tab w:val="left" w:pos="7740"/>
        </w:tabs>
        <w:spacing w:after="0" w:line="240" w:lineRule="auto"/>
        <w:ind w:firstLine="709"/>
        <w:jc w:val="both"/>
        <w:rPr>
          <w:rFonts w:ascii="Times New Roman" w:hAnsi="Times New Roman"/>
          <w:color w:val="000000"/>
          <w:sz w:val="26"/>
          <w:szCs w:val="26"/>
          <w:shd w:val="clear" w:color="auto" w:fill="FFFFFF"/>
          <w:lang w:val="uk-UA"/>
        </w:rPr>
      </w:pPr>
      <w:r w:rsidRPr="000A65A2">
        <w:rPr>
          <w:rFonts w:ascii="Times New Roman" w:hAnsi="Times New Roman"/>
          <w:color w:val="000000"/>
          <w:sz w:val="26"/>
          <w:szCs w:val="26"/>
          <w:shd w:val="clear" w:color="auto" w:fill="FFFFFF"/>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0A65A2" w:rsidRDefault="001C7CE0"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sz w:val="26"/>
          <w:szCs w:val="26"/>
          <w:shd w:val="clear" w:color="auto" w:fill="FFFFFF"/>
          <w:lang w:val="uk-UA"/>
        </w:rPr>
        <w:t xml:space="preserve">Згідно </w:t>
      </w:r>
      <w:r w:rsidR="00ED0501" w:rsidRPr="000A65A2">
        <w:rPr>
          <w:rFonts w:ascii="Times New Roman" w:hAnsi="Times New Roman"/>
          <w:color w:val="000000"/>
          <w:sz w:val="26"/>
          <w:szCs w:val="26"/>
          <w:shd w:val="clear" w:color="auto" w:fill="FFFFFF"/>
          <w:lang w:val="uk-UA"/>
        </w:rPr>
        <w:t xml:space="preserve">з </w:t>
      </w:r>
      <w:r w:rsidRPr="000A65A2">
        <w:rPr>
          <w:rFonts w:ascii="Times New Roman" w:hAnsi="Times New Roman"/>
          <w:color w:val="000000"/>
          <w:sz w:val="26"/>
          <w:szCs w:val="26"/>
          <w:shd w:val="clear" w:color="auto" w:fill="FFFFFF"/>
          <w:lang w:val="uk-UA"/>
        </w:rPr>
        <w:t>частин</w:t>
      </w:r>
      <w:r w:rsidR="00ED0501" w:rsidRPr="000A65A2">
        <w:rPr>
          <w:rFonts w:ascii="Times New Roman" w:hAnsi="Times New Roman"/>
          <w:color w:val="000000"/>
          <w:sz w:val="26"/>
          <w:szCs w:val="26"/>
          <w:shd w:val="clear" w:color="auto" w:fill="FFFFFF"/>
          <w:lang w:val="uk-UA"/>
        </w:rPr>
        <w:t>ою</w:t>
      </w:r>
      <w:r w:rsidRPr="000A65A2">
        <w:rPr>
          <w:rFonts w:ascii="Times New Roman" w:hAnsi="Times New Roman"/>
          <w:color w:val="000000"/>
          <w:sz w:val="26"/>
          <w:szCs w:val="26"/>
          <w:shd w:val="clear" w:color="auto" w:fill="FFFFFF"/>
          <w:lang w:val="uk-UA"/>
        </w:rPr>
        <w:t xml:space="preserve"> друго</w:t>
      </w:r>
      <w:r w:rsidR="00ED0501" w:rsidRPr="000A65A2">
        <w:rPr>
          <w:rFonts w:ascii="Times New Roman" w:hAnsi="Times New Roman"/>
          <w:color w:val="000000"/>
          <w:sz w:val="26"/>
          <w:szCs w:val="26"/>
          <w:shd w:val="clear" w:color="auto" w:fill="FFFFFF"/>
          <w:lang w:val="uk-UA"/>
        </w:rPr>
        <w:t>ю</w:t>
      </w:r>
      <w:r w:rsidRPr="000A65A2">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69E6FB60" w:rsidR="001C7CE0" w:rsidRPr="000A65A2" w:rsidRDefault="001C7CE0"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themeColor="text1"/>
          <w:sz w:val="26"/>
          <w:szCs w:val="26"/>
          <w:lang w:val="uk-UA"/>
        </w:rPr>
        <w:t xml:space="preserve">Відповідно до вимог пункту 1 розділу III Порядку </w:t>
      </w:r>
      <w:r w:rsidRPr="000A65A2">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w:t>
      </w:r>
      <w:r w:rsidR="00265C25" w:rsidRPr="000A65A2">
        <w:rPr>
          <w:rFonts w:ascii="Times New Roman" w:hAnsi="Times New Roman"/>
          <w:sz w:val="26"/>
          <w:szCs w:val="26"/>
          <w:lang w:val="uk-UA"/>
        </w:rPr>
        <w:t xml:space="preserve"> </w:t>
      </w:r>
      <w:r w:rsidRPr="000A65A2">
        <w:rPr>
          <w:rFonts w:ascii="Times New Roman" w:hAnsi="Times New Roman"/>
          <w:sz w:val="26"/>
          <w:szCs w:val="26"/>
          <w:lang w:val="uk-UA"/>
        </w:rPr>
        <w:t xml:space="preserve">(далі – Порядок), </w:t>
      </w:r>
      <w:r w:rsidRPr="000A65A2">
        <w:rPr>
          <w:rFonts w:ascii="Times New Roman" w:hAnsi="Times New Roman"/>
          <w:color w:val="000000" w:themeColor="text1"/>
          <w:sz w:val="26"/>
          <w:szCs w:val="26"/>
          <w:lang w:val="uk-UA"/>
        </w:rPr>
        <w:t xml:space="preserve">Комісією призначено до розгляду питання про відрядження </w:t>
      </w:r>
      <w:r w:rsidR="00D648C5" w:rsidRPr="000A65A2">
        <w:rPr>
          <w:rFonts w:ascii="Times New Roman" w:hAnsi="Times New Roman"/>
          <w:color w:val="000000" w:themeColor="text1"/>
          <w:sz w:val="26"/>
          <w:szCs w:val="26"/>
          <w:lang w:val="uk-UA"/>
        </w:rPr>
        <w:t>двох суддів до Деснянського районного суду міста Чернігова для здійснення правосуддя</w:t>
      </w:r>
      <w:r w:rsidRPr="000A65A2">
        <w:rPr>
          <w:rFonts w:ascii="Times New Roman" w:hAnsi="Times New Roman"/>
          <w:color w:val="000000" w:themeColor="text1"/>
          <w:sz w:val="26"/>
          <w:szCs w:val="26"/>
          <w:lang w:val="uk-UA"/>
        </w:rPr>
        <w:t>.</w:t>
      </w:r>
    </w:p>
    <w:p w14:paraId="3FCF6041" w14:textId="0604425B" w:rsidR="00C85B9C" w:rsidRPr="000A65A2" w:rsidRDefault="00C85B9C"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0A65A2">
        <w:rPr>
          <w:rFonts w:ascii="Times New Roman" w:hAnsi="Times New Roman"/>
          <w:color w:val="000000" w:themeColor="text1"/>
          <w:sz w:val="26"/>
          <w:szCs w:val="26"/>
          <w:lang w:val="uk-UA"/>
        </w:rPr>
        <w:t>вебсайті</w:t>
      </w:r>
      <w:proofErr w:type="spellEnd"/>
      <w:r w:rsidRPr="000A65A2">
        <w:rPr>
          <w:rFonts w:ascii="Times New Roman" w:hAnsi="Times New Roman"/>
          <w:color w:val="000000" w:themeColor="text1"/>
          <w:sz w:val="26"/>
          <w:szCs w:val="26"/>
          <w:lang w:val="uk-UA"/>
        </w:rPr>
        <w:t xml:space="preserve"> Комісії 20</w:t>
      </w:r>
      <w:r w:rsidR="000A65A2">
        <w:rPr>
          <w:rFonts w:ascii="Times New Roman" w:hAnsi="Times New Roman"/>
          <w:color w:val="000000" w:themeColor="text1"/>
          <w:sz w:val="26"/>
          <w:szCs w:val="26"/>
          <w:lang w:val="uk-UA"/>
        </w:rPr>
        <w:t> </w:t>
      </w:r>
      <w:r w:rsidRPr="000A65A2">
        <w:rPr>
          <w:rFonts w:ascii="Times New Roman" w:hAnsi="Times New Roman"/>
          <w:color w:val="000000" w:themeColor="text1"/>
          <w:sz w:val="26"/>
          <w:szCs w:val="26"/>
          <w:lang w:val="uk-UA"/>
        </w:rPr>
        <w:t>листопада 2025 року розміщено оголошення про призначення до розгляду вказаного питання на 17 грудня 2025 року та зазначено строк подання документів – 7 днів із дня оприлюднення оголошення.</w:t>
      </w:r>
    </w:p>
    <w:p w14:paraId="5F171A28" w14:textId="77777777" w:rsidR="00C85B9C" w:rsidRPr="000A65A2" w:rsidRDefault="00C85B9C"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themeColor="text1"/>
          <w:sz w:val="26"/>
          <w:szCs w:val="26"/>
          <w:lang w:val="uk-UA"/>
        </w:rPr>
        <w:t>Протягом строку, встановленого для подання документів, жоден суддя не виявив бажання бути відрядженим до Деснянського районного суду міста Чернігова.</w:t>
      </w:r>
    </w:p>
    <w:p w14:paraId="23C2856B" w14:textId="37F7500C" w:rsidR="00D522AC" w:rsidRPr="000A65A2" w:rsidRDefault="00C85B9C"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themeColor="text1"/>
          <w:sz w:val="26"/>
          <w:szCs w:val="26"/>
          <w:lang w:val="uk-UA"/>
        </w:rPr>
        <w:t xml:space="preserve">Рішенням Вищої кваліфікаційної комісії суддів України від </w:t>
      </w:r>
      <w:r w:rsidR="00B01659" w:rsidRPr="000A65A2">
        <w:rPr>
          <w:rFonts w:ascii="Times New Roman" w:hAnsi="Times New Roman"/>
          <w:color w:val="000000" w:themeColor="text1"/>
          <w:sz w:val="26"/>
          <w:szCs w:val="26"/>
          <w:lang w:val="uk-UA"/>
        </w:rPr>
        <w:t>17 грудня</w:t>
      </w:r>
      <w:r w:rsidRPr="000A65A2">
        <w:rPr>
          <w:rFonts w:ascii="Times New Roman" w:hAnsi="Times New Roman"/>
          <w:color w:val="000000" w:themeColor="text1"/>
          <w:sz w:val="26"/>
          <w:szCs w:val="26"/>
          <w:lang w:val="uk-UA"/>
        </w:rPr>
        <w:t xml:space="preserve"> 2025 року № 2</w:t>
      </w:r>
      <w:r w:rsidR="00B01659" w:rsidRPr="000A65A2">
        <w:rPr>
          <w:rFonts w:ascii="Times New Roman" w:hAnsi="Times New Roman"/>
          <w:color w:val="000000" w:themeColor="text1"/>
          <w:sz w:val="26"/>
          <w:szCs w:val="26"/>
          <w:lang w:val="uk-UA"/>
        </w:rPr>
        <w:t>51</w:t>
      </w:r>
      <w:r w:rsidRPr="000A65A2">
        <w:rPr>
          <w:rFonts w:ascii="Times New Roman" w:hAnsi="Times New Roman"/>
          <w:color w:val="000000" w:themeColor="text1"/>
          <w:sz w:val="26"/>
          <w:szCs w:val="26"/>
          <w:lang w:val="uk-UA"/>
        </w:rPr>
        <w:t xml:space="preserve">/пс-25 продовжено строк розгляду питання відрядження суддів до </w:t>
      </w:r>
      <w:r w:rsidR="00B01659" w:rsidRPr="000A65A2">
        <w:rPr>
          <w:rFonts w:ascii="Times New Roman" w:hAnsi="Times New Roman"/>
          <w:color w:val="000000" w:themeColor="text1"/>
          <w:sz w:val="26"/>
          <w:szCs w:val="26"/>
          <w:lang w:val="uk-UA"/>
        </w:rPr>
        <w:t>Деснянського районного суду міста Чернігова</w:t>
      </w:r>
      <w:r w:rsidRPr="000A65A2">
        <w:rPr>
          <w:rFonts w:ascii="Times New Roman" w:hAnsi="Times New Roman"/>
          <w:color w:val="000000" w:themeColor="text1"/>
          <w:sz w:val="26"/>
          <w:szCs w:val="26"/>
          <w:lang w:val="uk-UA"/>
        </w:rPr>
        <w:t xml:space="preserve"> </w:t>
      </w:r>
      <w:r w:rsidR="00B01659" w:rsidRPr="000A65A2">
        <w:rPr>
          <w:rFonts w:ascii="Times New Roman" w:hAnsi="Times New Roman"/>
          <w:color w:val="000000" w:themeColor="text1"/>
          <w:sz w:val="26"/>
          <w:szCs w:val="26"/>
          <w:lang w:val="uk-UA"/>
        </w:rPr>
        <w:t>до 14 січня 2026</w:t>
      </w:r>
      <w:r w:rsidRPr="000A65A2">
        <w:rPr>
          <w:rFonts w:ascii="Times New Roman" w:hAnsi="Times New Roman"/>
          <w:color w:val="000000" w:themeColor="text1"/>
          <w:sz w:val="26"/>
          <w:szCs w:val="26"/>
          <w:lang w:val="uk-UA"/>
        </w:rPr>
        <w:t xml:space="preserve"> року</w:t>
      </w:r>
      <w:r w:rsidR="00D522AC" w:rsidRPr="000A65A2">
        <w:rPr>
          <w:rFonts w:ascii="Times New Roman" w:hAnsi="Times New Roman"/>
          <w:color w:val="000000" w:themeColor="text1"/>
          <w:sz w:val="26"/>
          <w:szCs w:val="26"/>
          <w:lang w:val="uk-UA"/>
        </w:rPr>
        <w:t>.</w:t>
      </w:r>
    </w:p>
    <w:p w14:paraId="62028DF1" w14:textId="42B668F7" w:rsidR="00D522AC" w:rsidRPr="000A65A2" w:rsidRDefault="0087615D"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0A65A2">
        <w:rPr>
          <w:rFonts w:ascii="Times New Roman" w:hAnsi="Times New Roman"/>
          <w:color w:val="000000" w:themeColor="text1"/>
          <w:sz w:val="26"/>
          <w:szCs w:val="26"/>
          <w:lang w:val="uk-UA"/>
        </w:rPr>
        <w:t>Згідно</w:t>
      </w:r>
      <w:r w:rsidR="00923FFF" w:rsidRPr="000A65A2">
        <w:rPr>
          <w:rFonts w:ascii="Times New Roman" w:hAnsi="Times New Roman"/>
          <w:color w:val="000000" w:themeColor="text1"/>
          <w:sz w:val="26"/>
          <w:szCs w:val="26"/>
          <w:lang w:val="uk-UA"/>
        </w:rPr>
        <w:t xml:space="preserve"> </w:t>
      </w:r>
      <w:r w:rsidRPr="000A65A2">
        <w:rPr>
          <w:rFonts w:ascii="Times New Roman" w:hAnsi="Times New Roman"/>
          <w:color w:val="000000" w:themeColor="text1"/>
          <w:sz w:val="26"/>
          <w:szCs w:val="26"/>
          <w:lang w:val="uk-UA"/>
        </w:rPr>
        <w:t>з пунктом 2</w:t>
      </w:r>
      <w:r w:rsidR="00923FFF" w:rsidRPr="000A65A2">
        <w:rPr>
          <w:rFonts w:ascii="Times New Roman" w:hAnsi="Times New Roman"/>
          <w:color w:val="000000" w:themeColor="text1"/>
          <w:sz w:val="26"/>
          <w:szCs w:val="26"/>
          <w:lang w:val="uk-UA"/>
        </w:rPr>
        <w:t xml:space="preserve"> </w:t>
      </w:r>
      <w:r w:rsidRPr="000A65A2">
        <w:rPr>
          <w:rFonts w:ascii="Times New Roman" w:hAnsi="Times New Roman"/>
          <w:color w:val="000000" w:themeColor="text1"/>
          <w:sz w:val="26"/>
          <w:szCs w:val="26"/>
          <w:lang w:val="uk-UA"/>
        </w:rPr>
        <w:t xml:space="preserve">розділу III Порядку на офіційному </w:t>
      </w:r>
      <w:proofErr w:type="spellStart"/>
      <w:r w:rsidRPr="000A65A2">
        <w:rPr>
          <w:rFonts w:ascii="Times New Roman" w:hAnsi="Times New Roman"/>
          <w:color w:val="000000" w:themeColor="text1"/>
          <w:sz w:val="26"/>
          <w:szCs w:val="26"/>
          <w:lang w:val="uk-UA"/>
        </w:rPr>
        <w:t>вебсайті</w:t>
      </w:r>
      <w:proofErr w:type="spellEnd"/>
      <w:r w:rsidRPr="000A65A2">
        <w:rPr>
          <w:rFonts w:ascii="Times New Roman" w:hAnsi="Times New Roman"/>
          <w:color w:val="000000" w:themeColor="text1"/>
          <w:sz w:val="26"/>
          <w:szCs w:val="26"/>
          <w:lang w:val="uk-UA"/>
        </w:rPr>
        <w:t xml:space="preserve"> Комісії</w:t>
      </w:r>
      <w:r w:rsidR="00923FFF" w:rsidRPr="000A65A2">
        <w:rPr>
          <w:rFonts w:ascii="Times New Roman" w:hAnsi="Times New Roman"/>
          <w:color w:val="000000" w:themeColor="text1"/>
          <w:sz w:val="26"/>
          <w:szCs w:val="26"/>
          <w:lang w:val="uk-UA"/>
        </w:rPr>
        <w:t xml:space="preserve"> 18 грудня </w:t>
      </w:r>
      <w:r w:rsidRPr="000A65A2">
        <w:rPr>
          <w:rFonts w:ascii="Times New Roman" w:hAnsi="Times New Roman"/>
          <w:color w:val="000000" w:themeColor="text1"/>
          <w:sz w:val="26"/>
          <w:szCs w:val="26"/>
          <w:lang w:val="uk-UA"/>
        </w:rPr>
        <w:t>2025 року розміщено оголошення про призначення до розгляду вказаного питання на</w:t>
      </w:r>
      <w:r w:rsidR="00923FFF" w:rsidRPr="000A65A2">
        <w:rPr>
          <w:rFonts w:ascii="Times New Roman" w:hAnsi="Times New Roman"/>
          <w:color w:val="000000" w:themeColor="text1"/>
          <w:sz w:val="26"/>
          <w:szCs w:val="26"/>
          <w:lang w:val="uk-UA"/>
        </w:rPr>
        <w:t xml:space="preserve"> 14 січня 2026</w:t>
      </w:r>
      <w:r w:rsidRPr="000A65A2">
        <w:rPr>
          <w:rFonts w:ascii="Times New Roman" w:hAnsi="Times New Roman"/>
          <w:color w:val="000000" w:themeColor="text1"/>
          <w:sz w:val="26"/>
          <w:szCs w:val="26"/>
          <w:lang w:val="uk-UA"/>
        </w:rPr>
        <w:t> року та зазначено строк подання документів – 7 днів із дня оприлюднення оголошення.</w:t>
      </w:r>
    </w:p>
    <w:p w14:paraId="4FCDC9DD" w14:textId="51C071BB" w:rsidR="0087615D"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923FFF" w:rsidRPr="000A65A2">
        <w:rPr>
          <w:rFonts w:ascii="Times New Roman" w:hAnsi="Times New Roman"/>
          <w:color w:val="000000" w:themeColor="text1"/>
          <w:sz w:val="26"/>
          <w:szCs w:val="26"/>
          <w:lang w:val="uk-UA"/>
        </w:rPr>
        <w:t>Деснянського районного суду міста Чернігова</w:t>
      </w:r>
      <w:r w:rsidRPr="000A65A2">
        <w:rPr>
          <w:rFonts w:ascii="Times New Roman" w:hAnsi="Times New Roman"/>
          <w:sz w:val="26"/>
          <w:szCs w:val="26"/>
          <w:shd w:val="clear" w:color="auto" w:fill="FFFFFF"/>
          <w:lang w:val="uk-UA"/>
        </w:rPr>
        <w:t>.</w:t>
      </w:r>
    </w:p>
    <w:p w14:paraId="3079B864" w14:textId="77777777" w:rsidR="00064CE7"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0A65A2" w:rsidRDefault="00064CE7" w:rsidP="00C85B9C">
      <w:pPr>
        <w:spacing w:after="0" w:line="240" w:lineRule="auto"/>
        <w:ind w:firstLine="709"/>
        <w:jc w:val="both"/>
        <w:rPr>
          <w:rFonts w:ascii="Times New Roman" w:hAnsi="Times New Roman"/>
          <w:sz w:val="26"/>
          <w:szCs w:val="26"/>
          <w:shd w:val="clear" w:color="auto" w:fill="FFFFFF"/>
          <w:lang w:val="uk-UA"/>
        </w:rPr>
      </w:pPr>
      <w:r w:rsidRPr="000A65A2">
        <w:rPr>
          <w:rFonts w:ascii="Times New Roman" w:hAnsi="Times New Roman"/>
          <w:sz w:val="26"/>
          <w:szCs w:val="26"/>
          <w:shd w:val="clear" w:color="auto" w:fill="FFFFFF"/>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w:t>
      </w:r>
      <w:r w:rsidRPr="000A65A2">
        <w:rPr>
          <w:rFonts w:ascii="Times New Roman" w:hAnsi="Times New Roman"/>
          <w:sz w:val="26"/>
          <w:szCs w:val="26"/>
          <w:shd w:val="clear" w:color="auto" w:fill="FFFFFF"/>
          <w:lang w:val="uk-UA"/>
        </w:rPr>
        <w:lastRenderedPageBreak/>
        <w:t>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475C28E7" w:rsidR="00064CE7" w:rsidRPr="000A65A2" w:rsidRDefault="00064CE7" w:rsidP="00C85B9C">
      <w:pPr>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923FFF" w:rsidRPr="000A65A2">
        <w:rPr>
          <w:rFonts w:ascii="Times New Roman" w:hAnsi="Times New Roman"/>
          <w:bCs/>
          <w:sz w:val="26"/>
          <w:szCs w:val="26"/>
          <w:lang w:val="uk-UA"/>
        </w:rPr>
        <w:t>суддів</w:t>
      </w:r>
      <w:r w:rsidRPr="000A65A2">
        <w:rPr>
          <w:rFonts w:ascii="Times New Roman" w:hAnsi="Times New Roman"/>
          <w:bCs/>
          <w:sz w:val="26"/>
          <w:szCs w:val="26"/>
          <w:lang w:val="uk-UA"/>
        </w:rPr>
        <w:t xml:space="preserve"> до </w:t>
      </w:r>
      <w:r w:rsidR="00923FFF" w:rsidRPr="000A65A2">
        <w:rPr>
          <w:rFonts w:ascii="Times New Roman" w:hAnsi="Times New Roman"/>
          <w:color w:val="000000" w:themeColor="text1"/>
          <w:sz w:val="26"/>
          <w:szCs w:val="26"/>
          <w:lang w:val="uk-UA"/>
        </w:rPr>
        <w:t>Деснянського районного суду міста Чернігова</w:t>
      </w:r>
      <w:r w:rsidRPr="000A65A2">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0A65A2">
        <w:rPr>
          <w:rFonts w:ascii="Times New Roman" w:hAnsi="Times New Roman"/>
          <w:bCs/>
          <w:sz w:val="26"/>
          <w:szCs w:val="26"/>
          <w:lang w:val="uk-UA"/>
        </w:rPr>
        <w:t xml:space="preserve"> необхідність</w:t>
      </w:r>
      <w:r w:rsidR="00084841" w:rsidRPr="000A65A2">
        <w:rPr>
          <w:rFonts w:ascii="Times New Roman" w:hAnsi="Times New Roman"/>
          <w:bCs/>
          <w:sz w:val="26"/>
          <w:szCs w:val="26"/>
          <w:lang w:val="uk-UA"/>
        </w:rPr>
        <w:t xml:space="preserve"> </w:t>
      </w:r>
      <w:r w:rsidRPr="000A65A2">
        <w:rPr>
          <w:rFonts w:ascii="Times New Roman" w:hAnsi="Times New Roman"/>
          <w:bCs/>
          <w:sz w:val="26"/>
          <w:szCs w:val="26"/>
          <w:lang w:val="uk-UA"/>
        </w:rPr>
        <w:t xml:space="preserve">залишення без розгляду та повернення повідомлення до </w:t>
      </w:r>
      <w:r w:rsidR="0096462D" w:rsidRPr="000A65A2">
        <w:rPr>
          <w:rFonts w:ascii="Times New Roman" w:hAnsi="Times New Roman"/>
          <w:bCs/>
          <w:sz w:val="26"/>
          <w:szCs w:val="26"/>
          <w:lang w:val="uk-UA"/>
        </w:rPr>
        <w:t>ДСА</w:t>
      </w:r>
      <w:r w:rsidRPr="000A65A2">
        <w:rPr>
          <w:rFonts w:ascii="Times New Roman" w:hAnsi="Times New Roman"/>
          <w:bCs/>
          <w:sz w:val="26"/>
          <w:szCs w:val="26"/>
          <w:lang w:val="uk-UA"/>
        </w:rPr>
        <w:t xml:space="preserve"> України.</w:t>
      </w:r>
    </w:p>
    <w:p w14:paraId="07ECE93E" w14:textId="2317A4DB" w:rsidR="00064CE7" w:rsidRPr="000A65A2" w:rsidRDefault="00064CE7" w:rsidP="00C85B9C">
      <w:pPr>
        <w:tabs>
          <w:tab w:val="left" w:pos="7740"/>
        </w:tabs>
        <w:spacing w:after="0" w:line="240" w:lineRule="auto"/>
        <w:ind w:firstLine="709"/>
        <w:jc w:val="both"/>
        <w:rPr>
          <w:rFonts w:ascii="Times New Roman" w:hAnsi="Times New Roman"/>
          <w:bCs/>
          <w:sz w:val="26"/>
          <w:szCs w:val="26"/>
          <w:lang w:val="uk-UA"/>
        </w:rPr>
      </w:pPr>
      <w:r w:rsidRPr="000A65A2">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0A65A2"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0A65A2"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0A65A2">
        <w:rPr>
          <w:rFonts w:ascii="Times New Roman" w:hAnsi="Times New Roman"/>
          <w:bCs/>
          <w:sz w:val="26"/>
          <w:szCs w:val="26"/>
          <w:lang w:val="uk-UA"/>
        </w:rPr>
        <w:t>вирішила:</w:t>
      </w:r>
    </w:p>
    <w:p w14:paraId="42303BF5" w14:textId="77777777" w:rsidR="00084841" w:rsidRPr="000A65A2"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5E67BE1D" w:rsidR="001C7CE0" w:rsidRPr="000A65A2" w:rsidRDefault="00064CE7" w:rsidP="001C7CE0">
      <w:pPr>
        <w:spacing w:after="0" w:line="240" w:lineRule="auto"/>
        <w:jc w:val="both"/>
        <w:rPr>
          <w:rFonts w:ascii="Times New Roman" w:hAnsi="Times New Roman"/>
          <w:bCs/>
          <w:sz w:val="26"/>
          <w:szCs w:val="26"/>
          <w:lang w:val="uk-UA"/>
        </w:rPr>
      </w:pPr>
      <w:r w:rsidRPr="000A65A2">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F21AFC" w:rsidRPr="000A65A2">
        <w:rPr>
          <w:rFonts w:ascii="Times New Roman" w:hAnsi="Times New Roman"/>
          <w:bCs/>
          <w:sz w:val="26"/>
          <w:szCs w:val="26"/>
          <w:lang w:val="uk-UA"/>
        </w:rPr>
        <w:t>суддів</w:t>
      </w:r>
      <w:r w:rsidRPr="000A65A2">
        <w:rPr>
          <w:rFonts w:ascii="Times New Roman" w:hAnsi="Times New Roman"/>
          <w:bCs/>
          <w:sz w:val="26"/>
          <w:szCs w:val="26"/>
          <w:lang w:val="uk-UA"/>
        </w:rPr>
        <w:t xml:space="preserve"> до </w:t>
      </w:r>
      <w:r w:rsidR="00F21AFC" w:rsidRPr="000A65A2">
        <w:rPr>
          <w:rFonts w:ascii="Times New Roman" w:hAnsi="Times New Roman"/>
          <w:color w:val="000000" w:themeColor="text1"/>
          <w:sz w:val="26"/>
          <w:szCs w:val="26"/>
          <w:lang w:val="uk-UA"/>
        </w:rPr>
        <w:t>Деснянського районного суду міста Чернігова</w:t>
      </w:r>
      <w:r w:rsidR="001C7CE0" w:rsidRPr="000A65A2">
        <w:rPr>
          <w:rFonts w:ascii="Times New Roman" w:hAnsi="Times New Roman"/>
          <w:bCs/>
          <w:sz w:val="26"/>
          <w:szCs w:val="26"/>
          <w:lang w:val="uk-UA"/>
        </w:rPr>
        <w:t>.</w:t>
      </w:r>
    </w:p>
    <w:p w14:paraId="1C8FDE11" w14:textId="63176D37" w:rsidR="00383896" w:rsidRPr="000A65A2" w:rsidRDefault="00383896" w:rsidP="001C7CE0">
      <w:pPr>
        <w:spacing w:after="0" w:line="240" w:lineRule="auto"/>
        <w:jc w:val="both"/>
        <w:rPr>
          <w:rFonts w:ascii="Times New Roman" w:hAnsi="Times New Roman"/>
          <w:bCs/>
          <w:sz w:val="26"/>
          <w:szCs w:val="26"/>
          <w:lang w:val="uk-UA"/>
        </w:rPr>
      </w:pPr>
    </w:p>
    <w:p w14:paraId="14C5C85A" w14:textId="77777777" w:rsidR="00ED0501" w:rsidRPr="000A65A2" w:rsidRDefault="00ED0501" w:rsidP="001C7CE0">
      <w:pPr>
        <w:spacing w:after="0" w:line="240" w:lineRule="auto"/>
        <w:jc w:val="both"/>
        <w:rPr>
          <w:rFonts w:ascii="Times New Roman" w:hAnsi="Times New Roman"/>
          <w:bCs/>
          <w:sz w:val="26"/>
          <w:szCs w:val="26"/>
          <w:lang w:val="uk-UA"/>
        </w:rPr>
      </w:pPr>
    </w:p>
    <w:p w14:paraId="211A29EB" w14:textId="76E1DC73"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Головуючий</w:t>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000A65A2">
        <w:rPr>
          <w:rFonts w:ascii="Times New Roman" w:hAnsi="Times New Roman"/>
          <w:sz w:val="26"/>
          <w:szCs w:val="26"/>
          <w:lang w:val="uk-UA"/>
        </w:rPr>
        <w:tab/>
      </w:r>
      <w:r w:rsidR="00303ED4" w:rsidRPr="000A65A2">
        <w:rPr>
          <w:rFonts w:ascii="Times New Roman" w:hAnsi="Times New Roman"/>
          <w:sz w:val="26"/>
          <w:szCs w:val="26"/>
          <w:lang w:val="uk-UA"/>
        </w:rPr>
        <w:t>Сергій ЧУМАК</w:t>
      </w:r>
    </w:p>
    <w:p w14:paraId="03C6EDBF" w14:textId="77777777" w:rsidR="007579A3" w:rsidRPr="000A65A2"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 xml:space="preserve">Члени Комісії: </w:t>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Ярослав ДУХ</w:t>
      </w:r>
    </w:p>
    <w:p w14:paraId="4406FDA1"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Роман КИДИСЮК</w:t>
      </w:r>
    </w:p>
    <w:p w14:paraId="4794058D"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Ігор КУШНІР</w:t>
      </w:r>
    </w:p>
    <w:p w14:paraId="38476B56"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Олексій ОМЕЛЬЯН</w:t>
      </w:r>
    </w:p>
    <w:p w14:paraId="05CE74B1"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Роман САБОДАШ</w:t>
      </w:r>
    </w:p>
    <w:p w14:paraId="50C016EC" w14:textId="77777777" w:rsidR="007579A3" w:rsidRPr="000A65A2" w:rsidRDefault="007579A3" w:rsidP="007579A3">
      <w:pPr>
        <w:shd w:val="clear" w:color="auto" w:fill="FFFFFF"/>
        <w:spacing w:after="0" w:line="240" w:lineRule="auto"/>
        <w:jc w:val="both"/>
        <w:rPr>
          <w:rFonts w:ascii="Times New Roman" w:hAnsi="Times New Roman"/>
          <w:sz w:val="26"/>
          <w:szCs w:val="26"/>
          <w:lang w:val="uk-UA"/>
        </w:rPr>
      </w:pPr>
    </w:p>
    <w:p w14:paraId="69B91DED" w14:textId="594F081B" w:rsidR="00134A6A" w:rsidRPr="000A65A2" w:rsidRDefault="007579A3" w:rsidP="00303ED4">
      <w:pPr>
        <w:shd w:val="clear" w:color="auto" w:fill="FFFFFF"/>
        <w:spacing w:after="0" w:line="240" w:lineRule="auto"/>
        <w:jc w:val="both"/>
        <w:rPr>
          <w:rFonts w:ascii="Times New Roman" w:hAnsi="Times New Roman"/>
          <w:sz w:val="26"/>
          <w:szCs w:val="26"/>
          <w:lang w:val="uk-UA"/>
        </w:rPr>
      </w:pP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r>
      <w:r w:rsidRPr="000A65A2">
        <w:rPr>
          <w:rFonts w:ascii="Times New Roman" w:hAnsi="Times New Roman"/>
          <w:sz w:val="26"/>
          <w:szCs w:val="26"/>
          <w:lang w:val="uk-UA"/>
        </w:rPr>
        <w:tab/>
        <w:t>Руслан СИДОРОВИЧ</w:t>
      </w:r>
      <w:bookmarkStart w:id="0" w:name="_GoBack"/>
      <w:bookmarkEnd w:id="0"/>
    </w:p>
    <w:sectPr w:rsidR="00134A6A" w:rsidRPr="000A65A2"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84841"/>
    <w:rsid w:val="000A16F9"/>
    <w:rsid w:val="000A65A2"/>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300734"/>
    <w:rsid w:val="00303ED4"/>
    <w:rsid w:val="0030507B"/>
    <w:rsid w:val="00311BF1"/>
    <w:rsid w:val="00330592"/>
    <w:rsid w:val="003306CA"/>
    <w:rsid w:val="00383896"/>
    <w:rsid w:val="00387191"/>
    <w:rsid w:val="00392E19"/>
    <w:rsid w:val="00393DC0"/>
    <w:rsid w:val="003A6B7A"/>
    <w:rsid w:val="003D2344"/>
    <w:rsid w:val="00481BE3"/>
    <w:rsid w:val="00491E13"/>
    <w:rsid w:val="004B440E"/>
    <w:rsid w:val="0052124D"/>
    <w:rsid w:val="00583FD3"/>
    <w:rsid w:val="005F2EDE"/>
    <w:rsid w:val="005F47CD"/>
    <w:rsid w:val="00623344"/>
    <w:rsid w:val="00626464"/>
    <w:rsid w:val="00635EAD"/>
    <w:rsid w:val="00652471"/>
    <w:rsid w:val="00660C37"/>
    <w:rsid w:val="006E2E1A"/>
    <w:rsid w:val="006F6252"/>
    <w:rsid w:val="00704A86"/>
    <w:rsid w:val="00732171"/>
    <w:rsid w:val="007322E2"/>
    <w:rsid w:val="007579A3"/>
    <w:rsid w:val="00767A0F"/>
    <w:rsid w:val="00767C6F"/>
    <w:rsid w:val="0078439A"/>
    <w:rsid w:val="007879F8"/>
    <w:rsid w:val="007B24DF"/>
    <w:rsid w:val="007E152C"/>
    <w:rsid w:val="007F26BF"/>
    <w:rsid w:val="007F4DC0"/>
    <w:rsid w:val="00836DB1"/>
    <w:rsid w:val="0087615D"/>
    <w:rsid w:val="008B4216"/>
    <w:rsid w:val="008B478D"/>
    <w:rsid w:val="008C7394"/>
    <w:rsid w:val="008D2726"/>
    <w:rsid w:val="00923FFF"/>
    <w:rsid w:val="009374C5"/>
    <w:rsid w:val="009610DA"/>
    <w:rsid w:val="0096462D"/>
    <w:rsid w:val="009856CD"/>
    <w:rsid w:val="009B72D2"/>
    <w:rsid w:val="00A01311"/>
    <w:rsid w:val="00A176B5"/>
    <w:rsid w:val="00A37362"/>
    <w:rsid w:val="00A86BBB"/>
    <w:rsid w:val="00AC00A9"/>
    <w:rsid w:val="00AF4A64"/>
    <w:rsid w:val="00B01659"/>
    <w:rsid w:val="00B55C0D"/>
    <w:rsid w:val="00B771CE"/>
    <w:rsid w:val="00B9180A"/>
    <w:rsid w:val="00B97875"/>
    <w:rsid w:val="00BA65E1"/>
    <w:rsid w:val="00BA6894"/>
    <w:rsid w:val="00BB79E4"/>
    <w:rsid w:val="00BF58DB"/>
    <w:rsid w:val="00C30FC1"/>
    <w:rsid w:val="00C7287E"/>
    <w:rsid w:val="00C85B9C"/>
    <w:rsid w:val="00C9550D"/>
    <w:rsid w:val="00CC0A1E"/>
    <w:rsid w:val="00CE3A31"/>
    <w:rsid w:val="00D30AB7"/>
    <w:rsid w:val="00D522AC"/>
    <w:rsid w:val="00D529BC"/>
    <w:rsid w:val="00D648C5"/>
    <w:rsid w:val="00DA20AB"/>
    <w:rsid w:val="00DC72DB"/>
    <w:rsid w:val="00DD7465"/>
    <w:rsid w:val="00DF4025"/>
    <w:rsid w:val="00E23309"/>
    <w:rsid w:val="00E3768A"/>
    <w:rsid w:val="00EA2766"/>
    <w:rsid w:val="00EB34B2"/>
    <w:rsid w:val="00EB7325"/>
    <w:rsid w:val="00ED0501"/>
    <w:rsid w:val="00EE2A1B"/>
    <w:rsid w:val="00EE70AF"/>
    <w:rsid w:val="00F21AFC"/>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93A7-0AFC-4214-ADE6-0E9CE243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4304</Words>
  <Characters>2454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2026-01-15T14:24:00Z</dcterms:created>
  <dcterms:modified xsi:type="dcterms:W3CDTF">2026-01-15T14:24:00Z</dcterms:modified>
</cp:coreProperties>
</file>