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72593" w14:textId="77777777" w:rsidR="00B45DC8" w:rsidRPr="00C2603B" w:rsidRDefault="00B45DC8" w:rsidP="00B45DC8">
      <w:pPr>
        <w:spacing w:after="0" w:line="240" w:lineRule="auto"/>
        <w:jc w:val="center"/>
        <w:rPr>
          <w:rFonts w:ascii="Times New Roman" w:eastAsia="Times New Roman" w:hAnsi="Times New Roman" w:cs="Times New Roman"/>
          <w:sz w:val="24"/>
          <w:szCs w:val="24"/>
          <w:lang w:eastAsia="uk-UA"/>
        </w:rPr>
      </w:pPr>
      <w:r w:rsidRPr="00C2603B">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28E1E303" wp14:editId="55980428">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4F95E02" w14:textId="77777777" w:rsidR="00B45DC8" w:rsidRPr="00C2603B" w:rsidRDefault="00B45DC8" w:rsidP="00B45DC8">
      <w:pPr>
        <w:spacing w:after="0" w:line="240" w:lineRule="auto"/>
        <w:rPr>
          <w:rFonts w:ascii="Times New Roman" w:eastAsia="Times New Roman" w:hAnsi="Times New Roman" w:cs="Times New Roman"/>
          <w:sz w:val="24"/>
          <w:szCs w:val="24"/>
          <w:lang w:eastAsia="uk-UA"/>
        </w:rPr>
      </w:pPr>
    </w:p>
    <w:p w14:paraId="0D9831E5" w14:textId="77777777" w:rsidR="00B45DC8" w:rsidRPr="00C2603B" w:rsidRDefault="00B45DC8" w:rsidP="00B45DC8">
      <w:pPr>
        <w:spacing w:after="0" w:line="240" w:lineRule="auto"/>
        <w:jc w:val="center"/>
        <w:rPr>
          <w:rFonts w:ascii="Times New Roman" w:eastAsia="Times New Roman" w:hAnsi="Times New Roman" w:cs="Times New Roman"/>
          <w:sz w:val="24"/>
          <w:szCs w:val="24"/>
          <w:lang w:eastAsia="uk-UA"/>
        </w:rPr>
      </w:pPr>
      <w:r w:rsidRPr="00C2603B">
        <w:rPr>
          <w:rFonts w:ascii="Times New Roman" w:eastAsia="Times New Roman" w:hAnsi="Times New Roman" w:cs="Times New Roman"/>
          <w:color w:val="000000"/>
          <w:sz w:val="36"/>
          <w:szCs w:val="36"/>
          <w:lang w:eastAsia="uk-UA"/>
        </w:rPr>
        <w:t>ВИЩА КВАЛІФІКАЦІЙНА КОМІСІЯ СУДДІВ УКРАЇНИ</w:t>
      </w:r>
    </w:p>
    <w:p w14:paraId="22BED664" w14:textId="77777777" w:rsidR="00B45DC8" w:rsidRPr="00C2603B" w:rsidRDefault="00B45DC8" w:rsidP="00B45DC8">
      <w:pPr>
        <w:spacing w:after="0" w:line="240" w:lineRule="auto"/>
        <w:rPr>
          <w:rFonts w:ascii="Times New Roman" w:eastAsia="Times New Roman" w:hAnsi="Times New Roman" w:cs="Times New Roman"/>
          <w:sz w:val="24"/>
          <w:szCs w:val="24"/>
          <w:lang w:eastAsia="uk-UA"/>
        </w:rPr>
      </w:pPr>
    </w:p>
    <w:p w14:paraId="0E3376A6" w14:textId="3AA8F516" w:rsidR="00B45DC8" w:rsidRPr="00C2603B" w:rsidRDefault="00A2696E" w:rsidP="00ED3D9D">
      <w:pPr>
        <w:spacing w:after="0" w:line="240" w:lineRule="auto"/>
        <w:jc w:val="both"/>
        <w:rPr>
          <w:rFonts w:ascii="Times New Roman" w:eastAsia="Times New Roman" w:hAnsi="Times New Roman" w:cs="Times New Roman"/>
          <w:sz w:val="28"/>
          <w:szCs w:val="28"/>
          <w:lang w:eastAsia="uk-UA"/>
        </w:rPr>
      </w:pPr>
      <w:r w:rsidRPr="00C2603B">
        <w:rPr>
          <w:rFonts w:ascii="Times New Roman" w:eastAsia="Times New Roman" w:hAnsi="Times New Roman" w:cs="Times New Roman"/>
          <w:color w:val="000000"/>
          <w:sz w:val="28"/>
          <w:szCs w:val="28"/>
          <w:lang w:eastAsia="uk-UA"/>
        </w:rPr>
        <w:t>28 квітня</w:t>
      </w:r>
      <w:r w:rsidR="00B45DC8" w:rsidRPr="00C2603B">
        <w:rPr>
          <w:rFonts w:ascii="Times New Roman" w:eastAsia="Times New Roman" w:hAnsi="Times New Roman" w:cs="Times New Roman"/>
          <w:color w:val="000000"/>
          <w:sz w:val="28"/>
          <w:szCs w:val="28"/>
          <w:lang w:eastAsia="uk-UA"/>
        </w:rPr>
        <w:t xml:space="preserve"> 202</w:t>
      </w:r>
      <w:r w:rsidR="00685F73" w:rsidRPr="00C2603B">
        <w:rPr>
          <w:rFonts w:ascii="Times New Roman" w:eastAsia="Times New Roman" w:hAnsi="Times New Roman" w:cs="Times New Roman"/>
          <w:color w:val="000000"/>
          <w:sz w:val="28"/>
          <w:szCs w:val="28"/>
          <w:lang w:eastAsia="uk-UA"/>
        </w:rPr>
        <w:t>6</w:t>
      </w:r>
      <w:r w:rsidR="00B45DC8" w:rsidRPr="00C2603B">
        <w:rPr>
          <w:rFonts w:ascii="Times New Roman" w:eastAsia="Times New Roman" w:hAnsi="Times New Roman" w:cs="Times New Roman"/>
          <w:color w:val="000000"/>
          <w:sz w:val="28"/>
          <w:szCs w:val="28"/>
          <w:lang w:eastAsia="uk-UA"/>
        </w:rPr>
        <w:t xml:space="preserve"> року</w:t>
      </w:r>
      <w:r w:rsidR="00B45DC8" w:rsidRPr="00C2603B">
        <w:rPr>
          <w:rFonts w:ascii="Times New Roman" w:eastAsia="Times New Roman" w:hAnsi="Times New Roman" w:cs="Times New Roman"/>
          <w:color w:val="000000"/>
          <w:sz w:val="28"/>
          <w:szCs w:val="28"/>
          <w:lang w:eastAsia="uk-UA"/>
        </w:rPr>
        <w:tab/>
        <w:t xml:space="preserve"> </w:t>
      </w:r>
      <w:r w:rsidR="00B45DC8" w:rsidRPr="00C2603B">
        <w:rPr>
          <w:rFonts w:ascii="Times New Roman" w:eastAsia="Times New Roman" w:hAnsi="Times New Roman" w:cs="Times New Roman"/>
          <w:color w:val="000000"/>
          <w:sz w:val="28"/>
          <w:szCs w:val="28"/>
          <w:lang w:eastAsia="uk-UA"/>
        </w:rPr>
        <w:tab/>
      </w:r>
      <w:r w:rsidR="00B45DC8" w:rsidRPr="00C2603B">
        <w:rPr>
          <w:rFonts w:ascii="Times New Roman" w:eastAsia="Times New Roman" w:hAnsi="Times New Roman" w:cs="Times New Roman"/>
          <w:color w:val="000000"/>
          <w:sz w:val="28"/>
          <w:szCs w:val="28"/>
          <w:lang w:eastAsia="uk-UA"/>
        </w:rPr>
        <w:tab/>
      </w:r>
      <w:r w:rsidR="00B45DC8" w:rsidRPr="00C2603B">
        <w:rPr>
          <w:rFonts w:ascii="Times New Roman" w:eastAsia="Times New Roman" w:hAnsi="Times New Roman" w:cs="Times New Roman"/>
          <w:color w:val="000000"/>
          <w:sz w:val="28"/>
          <w:szCs w:val="28"/>
          <w:lang w:eastAsia="uk-UA"/>
        </w:rPr>
        <w:tab/>
      </w:r>
      <w:r w:rsidR="00B45DC8" w:rsidRPr="00C2603B">
        <w:rPr>
          <w:rFonts w:ascii="Times New Roman" w:eastAsia="Times New Roman" w:hAnsi="Times New Roman" w:cs="Times New Roman"/>
          <w:color w:val="000000"/>
          <w:sz w:val="28"/>
          <w:szCs w:val="28"/>
          <w:lang w:eastAsia="uk-UA"/>
        </w:rPr>
        <w:tab/>
        <w:t>                                            м. Київ</w:t>
      </w:r>
    </w:p>
    <w:p w14:paraId="675B7A3F" w14:textId="77777777" w:rsidR="00B45DC8" w:rsidRPr="00C2603B" w:rsidRDefault="00B45DC8" w:rsidP="00ED3D9D">
      <w:pPr>
        <w:spacing w:after="0" w:line="240" w:lineRule="auto"/>
        <w:rPr>
          <w:rFonts w:ascii="Times New Roman" w:eastAsia="Times New Roman" w:hAnsi="Times New Roman" w:cs="Times New Roman"/>
          <w:sz w:val="28"/>
          <w:szCs w:val="28"/>
          <w:lang w:eastAsia="uk-UA"/>
        </w:rPr>
      </w:pPr>
    </w:p>
    <w:p w14:paraId="3B6DA8B7" w14:textId="29F548A6" w:rsidR="00B45DC8" w:rsidRPr="00C2603B" w:rsidRDefault="00B45DC8" w:rsidP="00ED3D9D">
      <w:pPr>
        <w:spacing w:after="0" w:line="240" w:lineRule="auto"/>
        <w:jc w:val="center"/>
        <w:rPr>
          <w:rFonts w:ascii="Times New Roman" w:eastAsia="Times New Roman" w:hAnsi="Times New Roman" w:cs="Times New Roman"/>
          <w:sz w:val="28"/>
          <w:szCs w:val="28"/>
          <w:u w:val="single"/>
          <w:lang w:eastAsia="uk-UA"/>
        </w:rPr>
      </w:pPr>
      <w:r w:rsidRPr="00C2603B">
        <w:rPr>
          <w:rFonts w:ascii="Times New Roman" w:eastAsia="Times New Roman" w:hAnsi="Times New Roman" w:cs="Times New Roman"/>
          <w:color w:val="000000"/>
          <w:sz w:val="28"/>
          <w:szCs w:val="28"/>
          <w:lang w:eastAsia="uk-UA"/>
        </w:rPr>
        <w:t xml:space="preserve">Р І Ш Е Н </w:t>
      </w:r>
      <w:proofErr w:type="spellStart"/>
      <w:r w:rsidRPr="00C2603B">
        <w:rPr>
          <w:rFonts w:ascii="Times New Roman" w:eastAsia="Times New Roman" w:hAnsi="Times New Roman" w:cs="Times New Roman"/>
          <w:color w:val="000000"/>
          <w:sz w:val="28"/>
          <w:szCs w:val="28"/>
          <w:lang w:eastAsia="uk-UA"/>
        </w:rPr>
        <w:t>Н</w:t>
      </w:r>
      <w:proofErr w:type="spellEnd"/>
      <w:r w:rsidRPr="00C2603B">
        <w:rPr>
          <w:rFonts w:ascii="Times New Roman" w:eastAsia="Times New Roman" w:hAnsi="Times New Roman" w:cs="Times New Roman"/>
          <w:color w:val="000000"/>
          <w:sz w:val="28"/>
          <w:szCs w:val="28"/>
          <w:lang w:eastAsia="uk-UA"/>
        </w:rPr>
        <w:t xml:space="preserve"> Я</w:t>
      </w:r>
      <w:r w:rsidR="00C2603B">
        <w:rPr>
          <w:rFonts w:ascii="Times New Roman" w:eastAsia="Times New Roman" w:hAnsi="Times New Roman" w:cs="Times New Roman"/>
          <w:color w:val="000000"/>
          <w:sz w:val="28"/>
          <w:szCs w:val="28"/>
          <w:lang w:eastAsia="uk-UA"/>
        </w:rPr>
        <w:t xml:space="preserve">  </w:t>
      </w:r>
      <w:r w:rsidRPr="00C2603B">
        <w:rPr>
          <w:rFonts w:ascii="Times New Roman" w:eastAsia="Times New Roman" w:hAnsi="Times New Roman" w:cs="Times New Roman"/>
          <w:color w:val="000000"/>
          <w:sz w:val="28"/>
          <w:szCs w:val="28"/>
          <w:lang w:eastAsia="uk-UA"/>
        </w:rPr>
        <w:t xml:space="preserve">№ </w:t>
      </w:r>
      <w:r w:rsidR="00C2603B">
        <w:rPr>
          <w:rFonts w:ascii="Times New Roman" w:eastAsia="Times New Roman" w:hAnsi="Times New Roman" w:cs="Times New Roman"/>
          <w:color w:val="000000"/>
          <w:sz w:val="28"/>
          <w:szCs w:val="28"/>
          <w:u w:val="single"/>
          <w:lang w:eastAsia="uk-UA"/>
        </w:rPr>
        <w:t>154/ас-26</w:t>
      </w:r>
    </w:p>
    <w:p w14:paraId="78EE488C" w14:textId="77777777" w:rsidR="00B45DC8" w:rsidRPr="00C2603B" w:rsidRDefault="00B45DC8" w:rsidP="00E6468E">
      <w:pPr>
        <w:spacing w:after="0" w:line="240" w:lineRule="auto"/>
        <w:jc w:val="center"/>
        <w:rPr>
          <w:rFonts w:ascii="Times New Roman" w:eastAsia="Times New Roman" w:hAnsi="Times New Roman" w:cs="Times New Roman"/>
          <w:sz w:val="28"/>
          <w:szCs w:val="28"/>
          <w:lang w:eastAsia="uk-UA"/>
        </w:rPr>
      </w:pPr>
    </w:p>
    <w:p w14:paraId="68621B6B" w14:textId="77777777" w:rsidR="00B45DC8" w:rsidRPr="00C2603B" w:rsidRDefault="00B45DC8" w:rsidP="00ED3D9D">
      <w:pPr>
        <w:spacing w:after="0" w:line="240" w:lineRule="auto"/>
        <w:jc w:val="both"/>
        <w:rPr>
          <w:rFonts w:ascii="Times New Roman" w:eastAsia="Times New Roman" w:hAnsi="Times New Roman" w:cs="Times New Roman"/>
          <w:sz w:val="28"/>
          <w:szCs w:val="28"/>
          <w:lang w:eastAsia="uk-UA"/>
        </w:rPr>
      </w:pPr>
      <w:r w:rsidRPr="00C2603B">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r w:rsidR="006830E5" w:rsidRPr="00C2603B">
        <w:rPr>
          <w:rFonts w:ascii="Times New Roman" w:eastAsia="Times New Roman" w:hAnsi="Times New Roman" w:cs="Times New Roman"/>
          <w:color w:val="000000"/>
          <w:sz w:val="28"/>
          <w:szCs w:val="28"/>
          <w:lang w:eastAsia="uk-UA"/>
        </w:rPr>
        <w:t xml:space="preserve"> № 2</w:t>
      </w:r>
      <w:r w:rsidRPr="00C2603B">
        <w:rPr>
          <w:rFonts w:ascii="Times New Roman" w:eastAsia="Times New Roman" w:hAnsi="Times New Roman" w:cs="Times New Roman"/>
          <w:color w:val="000000"/>
          <w:sz w:val="28"/>
          <w:szCs w:val="28"/>
          <w:lang w:eastAsia="uk-UA"/>
        </w:rPr>
        <w:t>:</w:t>
      </w:r>
    </w:p>
    <w:p w14:paraId="16C2BBC1" w14:textId="77777777" w:rsidR="00B45DC8" w:rsidRPr="00C2603B" w:rsidRDefault="00B45DC8" w:rsidP="00ED3D9D">
      <w:pPr>
        <w:spacing w:after="0" w:line="240" w:lineRule="auto"/>
        <w:rPr>
          <w:rFonts w:ascii="Times New Roman" w:eastAsia="Times New Roman" w:hAnsi="Times New Roman" w:cs="Times New Roman"/>
          <w:sz w:val="28"/>
          <w:szCs w:val="28"/>
          <w:lang w:eastAsia="uk-UA"/>
        </w:rPr>
      </w:pPr>
    </w:p>
    <w:p w14:paraId="47A99376" w14:textId="77777777" w:rsidR="00B45DC8" w:rsidRPr="00C2603B" w:rsidRDefault="00B45DC8" w:rsidP="00ED3D9D">
      <w:pPr>
        <w:spacing w:after="0" w:line="240" w:lineRule="auto"/>
        <w:jc w:val="both"/>
        <w:rPr>
          <w:rFonts w:ascii="Times New Roman" w:eastAsia="Times New Roman" w:hAnsi="Times New Roman" w:cs="Times New Roman"/>
          <w:sz w:val="28"/>
          <w:szCs w:val="28"/>
          <w:lang w:eastAsia="uk-UA"/>
        </w:rPr>
      </w:pPr>
      <w:r w:rsidRPr="00C2603B">
        <w:rPr>
          <w:rFonts w:ascii="Times New Roman" w:eastAsia="Times New Roman" w:hAnsi="Times New Roman" w:cs="Times New Roman"/>
          <w:color w:val="000000"/>
          <w:sz w:val="28"/>
          <w:szCs w:val="28"/>
          <w:lang w:eastAsia="uk-UA"/>
        </w:rPr>
        <w:t>головуючого – Руслана СИДОРОВИЧА (доповідач),</w:t>
      </w:r>
    </w:p>
    <w:p w14:paraId="4F8AE01F" w14:textId="77777777" w:rsidR="00B45DC8" w:rsidRPr="00C2603B" w:rsidRDefault="00EC5554" w:rsidP="00ED3D9D">
      <w:pPr>
        <w:spacing w:after="0" w:line="240" w:lineRule="auto"/>
        <w:rPr>
          <w:rFonts w:ascii="Times New Roman" w:eastAsia="Times New Roman" w:hAnsi="Times New Roman" w:cs="Times New Roman"/>
          <w:sz w:val="28"/>
          <w:szCs w:val="28"/>
          <w:lang w:eastAsia="uk-UA"/>
        </w:rPr>
      </w:pPr>
      <w:r w:rsidRPr="00C2603B">
        <w:rPr>
          <w:rFonts w:ascii="Times New Roman" w:eastAsia="Times New Roman" w:hAnsi="Times New Roman" w:cs="Times New Roman"/>
          <w:sz w:val="28"/>
          <w:szCs w:val="28"/>
          <w:lang w:eastAsia="uk-UA"/>
        </w:rPr>
        <w:t xml:space="preserve"> </w:t>
      </w:r>
    </w:p>
    <w:p w14:paraId="1DC4DF54" w14:textId="77777777" w:rsidR="00B45DC8" w:rsidRPr="00C2603B" w:rsidRDefault="00B45DC8" w:rsidP="00ED3D9D">
      <w:pPr>
        <w:spacing w:after="0" w:line="240" w:lineRule="auto"/>
        <w:jc w:val="both"/>
        <w:rPr>
          <w:rFonts w:ascii="Times New Roman" w:eastAsia="Times New Roman" w:hAnsi="Times New Roman" w:cs="Times New Roman"/>
          <w:sz w:val="28"/>
          <w:szCs w:val="28"/>
          <w:lang w:eastAsia="uk-UA"/>
        </w:rPr>
      </w:pPr>
      <w:r w:rsidRPr="00C2603B">
        <w:rPr>
          <w:rFonts w:ascii="Times New Roman" w:eastAsia="Times New Roman" w:hAnsi="Times New Roman" w:cs="Times New Roman"/>
          <w:color w:val="000000"/>
          <w:sz w:val="28"/>
          <w:szCs w:val="28"/>
          <w:lang w:eastAsia="uk-UA"/>
        </w:rPr>
        <w:t>членів Комісії: Людмили ВОЛКОВОЇ, Романа КИДИСЮКА,</w:t>
      </w:r>
    </w:p>
    <w:p w14:paraId="24B859BB" w14:textId="77777777" w:rsidR="00B45DC8" w:rsidRPr="00C2603B" w:rsidRDefault="00B45DC8" w:rsidP="00ED3D9D">
      <w:pPr>
        <w:spacing w:after="0" w:line="240" w:lineRule="auto"/>
        <w:rPr>
          <w:rFonts w:ascii="Times New Roman" w:eastAsia="Times New Roman" w:hAnsi="Times New Roman" w:cs="Times New Roman"/>
          <w:sz w:val="28"/>
          <w:szCs w:val="28"/>
          <w:lang w:eastAsia="uk-UA"/>
        </w:rPr>
      </w:pPr>
    </w:p>
    <w:p w14:paraId="4F5727F6" w14:textId="77777777" w:rsidR="00B45DC8" w:rsidRPr="00C2603B"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C2603B">
        <w:rPr>
          <w:rFonts w:ascii="Times New Roman" w:eastAsia="Times New Roman" w:hAnsi="Times New Roman" w:cs="Times New Roman"/>
          <w:color w:val="000000"/>
          <w:sz w:val="28"/>
          <w:szCs w:val="28"/>
          <w:lang w:eastAsia="uk-UA"/>
        </w:rPr>
        <w:t>за участі:</w:t>
      </w:r>
    </w:p>
    <w:p w14:paraId="175460CC" w14:textId="77777777" w:rsidR="00EC5554" w:rsidRPr="00C2603B" w:rsidRDefault="00EC5554" w:rsidP="00ED3D9D">
      <w:pPr>
        <w:spacing w:after="0" w:line="240" w:lineRule="auto"/>
        <w:jc w:val="both"/>
        <w:rPr>
          <w:rFonts w:ascii="Times New Roman" w:eastAsia="Times New Roman" w:hAnsi="Times New Roman" w:cs="Times New Roman"/>
          <w:color w:val="000000"/>
          <w:sz w:val="28"/>
          <w:szCs w:val="28"/>
          <w:lang w:eastAsia="uk-UA"/>
        </w:rPr>
      </w:pPr>
    </w:p>
    <w:p w14:paraId="1B123240" w14:textId="421E6847" w:rsidR="00EC5554" w:rsidRPr="00C2603B" w:rsidRDefault="00EC5554" w:rsidP="00ED3D9D">
      <w:pPr>
        <w:spacing w:after="0" w:line="240" w:lineRule="auto"/>
        <w:jc w:val="both"/>
        <w:rPr>
          <w:rFonts w:ascii="Times New Roman" w:eastAsia="Times New Roman" w:hAnsi="Times New Roman" w:cs="Times New Roman"/>
          <w:sz w:val="28"/>
          <w:szCs w:val="28"/>
          <w:lang w:eastAsia="uk-UA"/>
        </w:rPr>
      </w:pPr>
      <w:r w:rsidRPr="00C2603B">
        <w:rPr>
          <w:rFonts w:ascii="Times New Roman" w:eastAsia="Times New Roman" w:hAnsi="Times New Roman" w:cs="Times New Roman"/>
          <w:color w:val="000000"/>
          <w:sz w:val="28"/>
          <w:szCs w:val="28"/>
          <w:lang w:eastAsia="uk-UA"/>
        </w:rPr>
        <w:t xml:space="preserve">кандидата на посаду судді </w:t>
      </w:r>
      <w:r w:rsidR="005F2C2C" w:rsidRPr="00C2603B">
        <w:rPr>
          <w:rFonts w:ascii="Times New Roman" w:hAnsi="Times New Roman" w:cs="Times New Roman"/>
          <w:sz w:val="28"/>
          <w:szCs w:val="28"/>
        </w:rPr>
        <w:t>апеляційного загального суду</w:t>
      </w:r>
      <w:r w:rsidRPr="00C2603B">
        <w:rPr>
          <w:rFonts w:ascii="Times New Roman" w:eastAsia="Times New Roman" w:hAnsi="Times New Roman" w:cs="Times New Roman"/>
          <w:color w:val="000000"/>
          <w:sz w:val="28"/>
          <w:szCs w:val="28"/>
          <w:lang w:eastAsia="uk-UA"/>
        </w:rPr>
        <w:t xml:space="preserve"> </w:t>
      </w:r>
      <w:r w:rsidR="00D16067" w:rsidRPr="00C2603B">
        <w:rPr>
          <w:rFonts w:ascii="Times New Roman" w:eastAsia="Times New Roman" w:hAnsi="Times New Roman" w:cs="Times New Roman"/>
          <w:color w:val="000000"/>
          <w:sz w:val="28"/>
          <w:szCs w:val="28"/>
          <w:lang w:eastAsia="uk-UA"/>
        </w:rPr>
        <w:t>Андрія ПОТАПЕНКА</w:t>
      </w:r>
      <w:r w:rsidR="006830E5" w:rsidRPr="00C2603B">
        <w:rPr>
          <w:rFonts w:ascii="Times New Roman" w:eastAsia="Times New Roman" w:hAnsi="Times New Roman" w:cs="Times New Roman"/>
          <w:color w:val="000000"/>
          <w:sz w:val="28"/>
          <w:szCs w:val="28"/>
          <w:lang w:eastAsia="uk-UA"/>
        </w:rPr>
        <w:t>,</w:t>
      </w:r>
    </w:p>
    <w:p w14:paraId="241E874F" w14:textId="77777777" w:rsidR="00B45DC8" w:rsidRPr="00C2603B" w:rsidRDefault="00B45DC8" w:rsidP="00ED3D9D">
      <w:pPr>
        <w:spacing w:after="0" w:line="240" w:lineRule="auto"/>
        <w:rPr>
          <w:rFonts w:ascii="Times New Roman" w:eastAsia="Times New Roman" w:hAnsi="Times New Roman" w:cs="Times New Roman"/>
          <w:sz w:val="28"/>
          <w:szCs w:val="28"/>
          <w:lang w:eastAsia="uk-UA"/>
        </w:rPr>
      </w:pPr>
    </w:p>
    <w:p w14:paraId="4239B52B" w14:textId="296AF6FA" w:rsidR="00B45DC8" w:rsidRPr="00C2603B"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C2603B">
        <w:rPr>
          <w:rFonts w:ascii="Times New Roman" w:hAnsi="Times New Roman" w:cs="Times New Roman"/>
          <w:sz w:val="28"/>
          <w:szCs w:val="28"/>
        </w:rPr>
        <w:t xml:space="preserve">розглянувши питання про </w:t>
      </w:r>
      <w:r w:rsidR="00920192" w:rsidRPr="00C2603B">
        <w:rPr>
          <w:rFonts w:ascii="Times New Roman" w:hAnsi="Times New Roman" w:cs="Times New Roman"/>
          <w:sz w:val="28"/>
          <w:szCs w:val="28"/>
        </w:rPr>
        <w:t>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Pr="00C2603B">
        <w:rPr>
          <w:rFonts w:ascii="Times New Roman" w:hAnsi="Times New Roman" w:cs="Times New Roman"/>
          <w:sz w:val="28"/>
          <w:szCs w:val="28"/>
        </w:rPr>
        <w:t xml:space="preserve"> кандидата на посаду судді апеляційного загального суду </w:t>
      </w:r>
      <w:r w:rsidR="00D16067" w:rsidRPr="00C2603B">
        <w:rPr>
          <w:rFonts w:ascii="Times New Roman" w:hAnsi="Times New Roman" w:cs="Times New Roman"/>
          <w:sz w:val="28"/>
          <w:szCs w:val="28"/>
        </w:rPr>
        <w:t>Потапенка Андрія Вікторовича</w:t>
      </w:r>
      <w:r w:rsidR="00B77E9E" w:rsidRPr="00C2603B">
        <w:rPr>
          <w:rFonts w:ascii="Times New Roman" w:hAnsi="Times New Roman" w:cs="Times New Roman"/>
          <w:sz w:val="28"/>
          <w:szCs w:val="28"/>
        </w:rPr>
        <w:t xml:space="preserve"> </w:t>
      </w:r>
      <w:r w:rsidR="00BA574D" w:rsidRPr="00C2603B">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C2603B">
        <w:rPr>
          <w:rFonts w:ascii="Times New Roman" w:eastAsia="Times New Roman" w:hAnsi="Times New Roman" w:cs="Times New Roman"/>
          <w:color w:val="000000"/>
          <w:sz w:val="28"/>
          <w:szCs w:val="28"/>
          <w:lang w:eastAsia="uk-UA"/>
        </w:rPr>
        <w:t>,</w:t>
      </w:r>
    </w:p>
    <w:p w14:paraId="3AE819CC" w14:textId="77777777" w:rsidR="00B45DC8" w:rsidRPr="00C2603B" w:rsidRDefault="00B45DC8" w:rsidP="00ED3D9D">
      <w:pPr>
        <w:spacing w:after="0" w:line="240" w:lineRule="auto"/>
        <w:jc w:val="both"/>
        <w:rPr>
          <w:rFonts w:ascii="Times New Roman" w:eastAsia="Times New Roman" w:hAnsi="Times New Roman" w:cs="Times New Roman"/>
          <w:color w:val="000000"/>
          <w:sz w:val="28"/>
          <w:szCs w:val="28"/>
          <w:lang w:eastAsia="uk-UA"/>
        </w:rPr>
      </w:pPr>
    </w:p>
    <w:p w14:paraId="75328584" w14:textId="77777777" w:rsidR="00B45DC8" w:rsidRPr="00C2603B"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C2603B">
        <w:rPr>
          <w:rFonts w:ascii="Times New Roman" w:eastAsia="Times New Roman" w:hAnsi="Times New Roman" w:cs="Times New Roman"/>
          <w:color w:val="000000"/>
          <w:sz w:val="28"/>
          <w:szCs w:val="28"/>
          <w:lang w:eastAsia="uk-UA"/>
        </w:rPr>
        <w:t>встановила:</w:t>
      </w:r>
    </w:p>
    <w:p w14:paraId="2E391410" w14:textId="77777777" w:rsidR="00B45DC8" w:rsidRPr="00C2603B" w:rsidRDefault="00B45DC8" w:rsidP="00ED3D9D">
      <w:pPr>
        <w:spacing w:after="0" w:line="240" w:lineRule="auto"/>
        <w:jc w:val="center"/>
        <w:rPr>
          <w:rFonts w:ascii="Times New Roman" w:eastAsia="Times New Roman" w:hAnsi="Times New Roman" w:cs="Times New Roman"/>
          <w:color w:val="000000"/>
          <w:sz w:val="28"/>
          <w:szCs w:val="28"/>
          <w:lang w:eastAsia="uk-UA"/>
        </w:rPr>
      </w:pPr>
    </w:p>
    <w:p w14:paraId="5EC36E12" w14:textId="77777777" w:rsidR="004970DE" w:rsidRPr="00C2603B"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C2603B">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14:paraId="0A629497" w14:textId="77777777" w:rsidR="00ED3D9D" w:rsidRPr="00C2603B" w:rsidRDefault="00ED3D9D" w:rsidP="00524210">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55670638" w14:textId="3814E327" w:rsidR="00524210" w:rsidRPr="00C2603B" w:rsidRDefault="00ED3D9D" w:rsidP="00D55C57">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До Комісії у встановлений строк із заявою про участь у Конкурсі </w:t>
      </w:r>
      <w:r w:rsidR="00DB2138" w:rsidRPr="00C2603B">
        <w:rPr>
          <w:rFonts w:ascii="Times New Roman" w:hAnsi="Times New Roman" w:cs="Times New Roman"/>
          <w:sz w:val="28"/>
          <w:szCs w:val="28"/>
        </w:rPr>
        <w:t>звернувся</w:t>
      </w:r>
      <w:r w:rsidRPr="00C2603B">
        <w:rPr>
          <w:rFonts w:ascii="Times New Roman" w:hAnsi="Times New Roman" w:cs="Times New Roman"/>
          <w:sz w:val="28"/>
          <w:szCs w:val="28"/>
        </w:rPr>
        <w:t xml:space="preserve"> </w:t>
      </w:r>
      <w:r w:rsidR="00D16067" w:rsidRPr="00C2603B">
        <w:rPr>
          <w:rFonts w:ascii="Times New Roman" w:hAnsi="Times New Roman" w:cs="Times New Roman"/>
          <w:sz w:val="28"/>
          <w:szCs w:val="28"/>
        </w:rPr>
        <w:t>Потапенко Андрій Вікторович</w:t>
      </w:r>
      <w:r w:rsidRPr="00C2603B">
        <w:rPr>
          <w:rFonts w:ascii="Times New Roman" w:hAnsi="Times New Roman" w:cs="Times New Roman"/>
          <w:sz w:val="28"/>
          <w:szCs w:val="28"/>
        </w:rPr>
        <w:t xml:space="preserve"> як особа, </w:t>
      </w:r>
      <w:r w:rsidR="00524210" w:rsidRPr="00C2603B">
        <w:rPr>
          <w:rFonts w:ascii="Times New Roman" w:hAnsi="Times New Roman" w:cs="Times New Roman"/>
          <w:sz w:val="28"/>
          <w:szCs w:val="28"/>
        </w:rPr>
        <w:t>яка відповідає вимогам пункту 1 частини першої статті 28 Закону України «Про судоустрій і статус суддів» (далі – Закон), тобто має стаж роботи на посаді судді не менше п’яти років.</w:t>
      </w:r>
    </w:p>
    <w:p w14:paraId="364E7592" w14:textId="3304BEDE" w:rsidR="00524210" w:rsidRPr="00C2603B" w:rsidRDefault="00524210" w:rsidP="00D55C57">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Указом Президента України від </w:t>
      </w:r>
      <w:r w:rsidR="00D16067" w:rsidRPr="00C2603B">
        <w:rPr>
          <w:rFonts w:ascii="Times New Roman" w:hAnsi="Times New Roman" w:cs="Times New Roman"/>
          <w:sz w:val="28"/>
          <w:szCs w:val="28"/>
        </w:rPr>
        <w:t>12 жовтня 2012</w:t>
      </w:r>
      <w:r w:rsidRPr="00C2603B">
        <w:rPr>
          <w:rFonts w:ascii="Times New Roman" w:hAnsi="Times New Roman" w:cs="Times New Roman"/>
          <w:sz w:val="28"/>
          <w:szCs w:val="28"/>
        </w:rPr>
        <w:t xml:space="preserve"> року № </w:t>
      </w:r>
      <w:r w:rsidR="00D16067" w:rsidRPr="00C2603B">
        <w:rPr>
          <w:rFonts w:ascii="Times New Roman" w:hAnsi="Times New Roman" w:cs="Times New Roman"/>
          <w:sz w:val="28"/>
          <w:szCs w:val="28"/>
        </w:rPr>
        <w:t>597/2012</w:t>
      </w:r>
      <w:r w:rsidRPr="00C2603B">
        <w:rPr>
          <w:rFonts w:ascii="Times New Roman" w:hAnsi="Times New Roman" w:cs="Times New Roman"/>
          <w:sz w:val="28"/>
          <w:szCs w:val="28"/>
        </w:rPr>
        <w:t xml:space="preserve"> </w:t>
      </w:r>
      <w:r w:rsidR="00D16067" w:rsidRPr="00C2603B">
        <w:rPr>
          <w:rFonts w:ascii="Times New Roman" w:hAnsi="Times New Roman" w:cs="Times New Roman"/>
          <w:sz w:val="28"/>
          <w:szCs w:val="28"/>
        </w:rPr>
        <w:t>Потапенка А.В</w:t>
      </w:r>
      <w:r w:rsidRPr="00C2603B">
        <w:rPr>
          <w:rFonts w:ascii="Times New Roman" w:hAnsi="Times New Roman" w:cs="Times New Roman"/>
          <w:sz w:val="28"/>
          <w:szCs w:val="28"/>
        </w:rPr>
        <w:t xml:space="preserve">. призначено строком на п’ять років на посаду судді </w:t>
      </w:r>
      <w:proofErr w:type="spellStart"/>
      <w:r w:rsidR="00D55C57" w:rsidRPr="00C2603B">
        <w:rPr>
          <w:rFonts w:ascii="Times New Roman" w:hAnsi="Times New Roman" w:cs="Times New Roman"/>
          <w:sz w:val="28"/>
          <w:szCs w:val="28"/>
        </w:rPr>
        <w:t>Ржищевського</w:t>
      </w:r>
      <w:proofErr w:type="spellEnd"/>
      <w:r w:rsidR="00D55C57" w:rsidRPr="00C2603B">
        <w:rPr>
          <w:rFonts w:ascii="Times New Roman" w:hAnsi="Times New Roman" w:cs="Times New Roman"/>
          <w:sz w:val="28"/>
          <w:szCs w:val="28"/>
        </w:rPr>
        <w:t xml:space="preserve"> міського суду Київської області</w:t>
      </w:r>
      <w:r w:rsidRPr="00C2603B">
        <w:rPr>
          <w:rFonts w:ascii="Times New Roman" w:hAnsi="Times New Roman" w:cs="Times New Roman"/>
          <w:sz w:val="28"/>
          <w:szCs w:val="28"/>
        </w:rPr>
        <w:t>.</w:t>
      </w:r>
    </w:p>
    <w:p w14:paraId="79805072" w14:textId="523390F2" w:rsidR="00524210" w:rsidRPr="00C2603B" w:rsidRDefault="00D55C57" w:rsidP="00D55C57">
      <w:pPr>
        <w:pStyle w:val="a4"/>
        <w:numPr>
          <w:ilvl w:val="0"/>
          <w:numId w:val="29"/>
        </w:numPr>
        <w:tabs>
          <w:tab w:val="left" w:pos="142"/>
          <w:tab w:val="left" w:pos="993"/>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Указом Президента України від 29 грудня 2020 року № 605/2020 Потапенка А.В. призначено на посаду судді </w:t>
      </w:r>
      <w:proofErr w:type="spellStart"/>
      <w:r w:rsidRPr="00C2603B">
        <w:rPr>
          <w:rFonts w:ascii="Times New Roman" w:hAnsi="Times New Roman" w:cs="Times New Roman"/>
          <w:sz w:val="28"/>
          <w:szCs w:val="28"/>
        </w:rPr>
        <w:t>Ржищевського</w:t>
      </w:r>
      <w:proofErr w:type="spellEnd"/>
      <w:r w:rsidRPr="00C2603B">
        <w:rPr>
          <w:rFonts w:ascii="Times New Roman" w:hAnsi="Times New Roman" w:cs="Times New Roman"/>
          <w:sz w:val="28"/>
          <w:szCs w:val="28"/>
        </w:rPr>
        <w:t xml:space="preserve"> міського суду Київської області</w:t>
      </w:r>
      <w:r w:rsidR="00524210" w:rsidRPr="00C2603B">
        <w:rPr>
          <w:rFonts w:ascii="Times New Roman" w:hAnsi="Times New Roman" w:cs="Times New Roman"/>
          <w:sz w:val="28"/>
          <w:szCs w:val="28"/>
        </w:rPr>
        <w:t>.</w:t>
      </w:r>
    </w:p>
    <w:p w14:paraId="351B21A5" w14:textId="4E32C13C" w:rsidR="00102FCE" w:rsidRPr="00C2603B" w:rsidRDefault="00102FCE" w:rsidP="00D55C57">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lastRenderedPageBreak/>
        <w:t xml:space="preserve">Рішенням Комісії від 04 березня 2024 року № </w:t>
      </w:r>
      <w:r w:rsidR="00D55C57" w:rsidRPr="00C2603B">
        <w:rPr>
          <w:rFonts w:ascii="Times New Roman" w:hAnsi="Times New Roman" w:cs="Times New Roman"/>
          <w:sz w:val="28"/>
          <w:szCs w:val="28"/>
        </w:rPr>
        <w:t>147/ас-24</w:t>
      </w:r>
      <w:r w:rsidRPr="00C2603B">
        <w:rPr>
          <w:rFonts w:ascii="Times New Roman" w:hAnsi="Times New Roman" w:cs="Times New Roman"/>
          <w:sz w:val="28"/>
          <w:szCs w:val="28"/>
        </w:rPr>
        <w:t xml:space="preserve"> </w:t>
      </w:r>
      <w:r w:rsidR="00D55C57" w:rsidRPr="00C2603B">
        <w:rPr>
          <w:rFonts w:ascii="Times New Roman" w:hAnsi="Times New Roman" w:cs="Times New Roman"/>
          <w:sz w:val="28"/>
          <w:szCs w:val="28"/>
        </w:rPr>
        <w:t>Потапенка А.В</w:t>
      </w:r>
      <w:r w:rsidRPr="00C2603B">
        <w:rPr>
          <w:rFonts w:ascii="Times New Roman" w:hAnsi="Times New Roman" w:cs="Times New Roman"/>
          <w:sz w:val="28"/>
          <w:szCs w:val="28"/>
        </w:rPr>
        <w:t>. допущено до проходження кваліфікаційного оцінювання та участі в Конкурсі.</w:t>
      </w:r>
    </w:p>
    <w:p w14:paraId="3389771C" w14:textId="117162A0" w:rsidR="00010E88" w:rsidRPr="00C2603B" w:rsidRDefault="00010E88" w:rsidP="00102FCE">
      <w:pPr>
        <w:tabs>
          <w:tab w:val="left" w:pos="993"/>
        </w:tabs>
        <w:spacing w:after="0" w:line="240" w:lineRule="auto"/>
        <w:jc w:val="both"/>
        <w:rPr>
          <w:rFonts w:ascii="Times New Roman" w:hAnsi="Times New Roman" w:cs="Times New Roman"/>
          <w:sz w:val="28"/>
          <w:szCs w:val="28"/>
        </w:rPr>
      </w:pPr>
    </w:p>
    <w:p w14:paraId="54E8F5AF" w14:textId="77777777" w:rsidR="00D02D6D" w:rsidRPr="00C2603B" w:rsidRDefault="00D02D6D" w:rsidP="00D02D6D">
      <w:pPr>
        <w:tabs>
          <w:tab w:val="left" w:pos="993"/>
        </w:tabs>
        <w:spacing w:after="0" w:line="240" w:lineRule="auto"/>
        <w:ind w:firstLine="709"/>
        <w:jc w:val="both"/>
        <w:rPr>
          <w:rFonts w:ascii="Times New Roman" w:hAnsi="Times New Roman" w:cs="Times New Roman"/>
          <w:b/>
          <w:sz w:val="28"/>
          <w:szCs w:val="28"/>
        </w:rPr>
      </w:pPr>
      <w:r w:rsidRPr="00C2603B">
        <w:rPr>
          <w:rFonts w:ascii="Times New Roman" w:hAnsi="Times New Roman" w:cs="Times New Roman"/>
          <w:b/>
          <w:sz w:val="28"/>
          <w:szCs w:val="28"/>
        </w:rPr>
        <w:t>Складання кваліфікаційного іспиту</w:t>
      </w:r>
    </w:p>
    <w:p w14:paraId="082620EE" w14:textId="68BE8F41" w:rsidR="00D02D6D" w:rsidRPr="00C2603B" w:rsidRDefault="00102FCE"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Рішенням Комісії від </w:t>
      </w:r>
      <w:r w:rsidR="008332F6" w:rsidRPr="00C2603B">
        <w:rPr>
          <w:rFonts w:ascii="Times New Roman" w:hAnsi="Times New Roman" w:cs="Times New Roman"/>
          <w:sz w:val="28"/>
          <w:szCs w:val="28"/>
        </w:rPr>
        <w:t>16</w:t>
      </w:r>
      <w:r w:rsidRPr="00C2603B">
        <w:rPr>
          <w:rFonts w:ascii="Times New Roman" w:hAnsi="Times New Roman" w:cs="Times New Roman"/>
          <w:sz w:val="28"/>
          <w:szCs w:val="28"/>
        </w:rPr>
        <w:t xml:space="preserve"> жовтня 2024 року № 3</w:t>
      </w:r>
      <w:r w:rsidR="008332F6" w:rsidRPr="00C2603B">
        <w:rPr>
          <w:rFonts w:ascii="Times New Roman" w:hAnsi="Times New Roman" w:cs="Times New Roman"/>
          <w:sz w:val="28"/>
          <w:szCs w:val="28"/>
        </w:rPr>
        <w:t>19</w:t>
      </w:r>
      <w:r w:rsidRPr="00C2603B">
        <w:rPr>
          <w:rFonts w:ascii="Times New Roman" w:hAnsi="Times New Roman" w:cs="Times New Roman"/>
          <w:sz w:val="28"/>
          <w:szCs w:val="28"/>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8332F6" w:rsidRPr="00C2603B">
        <w:rPr>
          <w:rFonts w:ascii="Times New Roman" w:hAnsi="Times New Roman" w:cs="Times New Roman"/>
          <w:sz w:val="28"/>
          <w:szCs w:val="28"/>
        </w:rPr>
        <w:t>цивільна</w:t>
      </w:r>
      <w:r w:rsidRPr="00C2603B">
        <w:rPr>
          <w:rFonts w:ascii="Times New Roman" w:hAnsi="Times New Roman" w:cs="Times New Roman"/>
          <w:sz w:val="28"/>
          <w:szCs w:val="28"/>
        </w:rPr>
        <w:t xml:space="preserve"> спеціалізація). Визначено, що </w:t>
      </w:r>
      <w:r w:rsidR="00D55C57" w:rsidRPr="00C2603B">
        <w:rPr>
          <w:rFonts w:ascii="Times New Roman" w:hAnsi="Times New Roman" w:cs="Times New Roman"/>
          <w:sz w:val="28"/>
          <w:szCs w:val="28"/>
        </w:rPr>
        <w:t>Потапенко А.В</w:t>
      </w:r>
      <w:r w:rsidRPr="00C2603B">
        <w:rPr>
          <w:rFonts w:ascii="Times New Roman" w:hAnsi="Times New Roman" w:cs="Times New Roman"/>
          <w:sz w:val="28"/>
          <w:szCs w:val="28"/>
        </w:rPr>
        <w:t xml:space="preserve">. за результатами першого етапу кваліфікаційного іспиту набрав </w:t>
      </w:r>
      <w:r w:rsidR="008332F6" w:rsidRPr="00C2603B">
        <w:rPr>
          <w:rFonts w:ascii="Times New Roman" w:hAnsi="Times New Roman" w:cs="Times New Roman"/>
          <w:sz w:val="28"/>
          <w:szCs w:val="28"/>
        </w:rPr>
        <w:t>1</w:t>
      </w:r>
      <w:r w:rsidR="00D55C57" w:rsidRPr="00C2603B">
        <w:rPr>
          <w:rFonts w:ascii="Times New Roman" w:hAnsi="Times New Roman" w:cs="Times New Roman"/>
          <w:sz w:val="28"/>
          <w:szCs w:val="28"/>
        </w:rPr>
        <w:t>42</w:t>
      </w:r>
      <w:r w:rsidRPr="00C2603B">
        <w:rPr>
          <w:rFonts w:ascii="Times New Roman" w:hAnsi="Times New Roman" w:cs="Times New Roman"/>
          <w:sz w:val="28"/>
          <w:szCs w:val="28"/>
        </w:rPr>
        <w:t xml:space="preserve"> бал</w:t>
      </w:r>
      <w:r w:rsidR="00D55C57" w:rsidRPr="00C2603B">
        <w:rPr>
          <w:rFonts w:ascii="Times New Roman" w:hAnsi="Times New Roman" w:cs="Times New Roman"/>
          <w:sz w:val="28"/>
          <w:szCs w:val="28"/>
        </w:rPr>
        <w:t>и</w:t>
      </w:r>
      <w:r w:rsidRPr="00C2603B">
        <w:rPr>
          <w:rFonts w:ascii="Times New Roman" w:hAnsi="Times New Roman" w:cs="Times New Roman"/>
          <w:sz w:val="28"/>
          <w:szCs w:val="28"/>
        </w:rPr>
        <w:t xml:space="preserve"> та допущений до другого етапу кваліфікаційного іспиту – тестування когнітивних здібностей</w:t>
      </w:r>
      <w:r w:rsidR="00D02D6D" w:rsidRPr="00C2603B">
        <w:rPr>
          <w:rFonts w:ascii="Times New Roman" w:hAnsi="Times New Roman" w:cs="Times New Roman"/>
          <w:sz w:val="28"/>
          <w:szCs w:val="28"/>
        </w:rPr>
        <w:t>.</w:t>
      </w:r>
    </w:p>
    <w:p w14:paraId="39CA0295" w14:textId="6F07971E" w:rsidR="00D02D6D" w:rsidRPr="00C2603B" w:rsidRDefault="00102FCE"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Рішенням Комісії від </w:t>
      </w:r>
      <w:r w:rsidR="008332F6" w:rsidRPr="00C2603B">
        <w:rPr>
          <w:rFonts w:ascii="Times New Roman" w:hAnsi="Times New Roman" w:cs="Times New Roman"/>
          <w:sz w:val="28"/>
          <w:szCs w:val="28"/>
        </w:rPr>
        <w:t>13</w:t>
      </w:r>
      <w:r w:rsidRPr="00C2603B">
        <w:rPr>
          <w:rFonts w:ascii="Times New Roman" w:hAnsi="Times New Roman" w:cs="Times New Roman"/>
          <w:sz w:val="28"/>
          <w:szCs w:val="28"/>
        </w:rPr>
        <w:t xml:space="preserve"> січня 2025 року № </w:t>
      </w:r>
      <w:r w:rsidR="008332F6" w:rsidRPr="00C2603B">
        <w:rPr>
          <w:rFonts w:ascii="Times New Roman" w:hAnsi="Times New Roman" w:cs="Times New Roman"/>
          <w:sz w:val="28"/>
          <w:szCs w:val="28"/>
        </w:rPr>
        <w:t>9</w:t>
      </w:r>
      <w:r w:rsidRPr="00C2603B">
        <w:rPr>
          <w:rFonts w:ascii="Times New Roman" w:hAnsi="Times New Roman" w:cs="Times New Roman"/>
          <w:sz w:val="28"/>
          <w:szCs w:val="28"/>
        </w:rPr>
        <w:t xml:space="preserve">/зп-25 затверджено кодовані та декодовані результати тестування когнітивних здібностей. Встановлено, що </w:t>
      </w:r>
      <w:r w:rsidR="00D55C57" w:rsidRPr="00C2603B">
        <w:rPr>
          <w:rFonts w:ascii="Times New Roman" w:hAnsi="Times New Roman" w:cs="Times New Roman"/>
          <w:sz w:val="28"/>
          <w:szCs w:val="28"/>
        </w:rPr>
        <w:t>Потапенко А.В</w:t>
      </w:r>
      <w:r w:rsidRPr="00C2603B">
        <w:rPr>
          <w:rFonts w:ascii="Times New Roman" w:hAnsi="Times New Roman" w:cs="Times New Roman"/>
          <w:sz w:val="28"/>
          <w:szCs w:val="28"/>
        </w:rPr>
        <w:t>. за результатами другого етапу кваліфікаційного іспиту набрав 4</w:t>
      </w:r>
      <w:r w:rsidR="00D55C57" w:rsidRPr="00C2603B">
        <w:rPr>
          <w:rFonts w:ascii="Times New Roman" w:hAnsi="Times New Roman" w:cs="Times New Roman"/>
          <w:sz w:val="28"/>
          <w:szCs w:val="28"/>
        </w:rPr>
        <w:t>1,4</w:t>
      </w:r>
      <w:r w:rsidR="008332F6" w:rsidRPr="00C2603B">
        <w:rPr>
          <w:rFonts w:ascii="Times New Roman" w:hAnsi="Times New Roman" w:cs="Times New Roman"/>
          <w:sz w:val="28"/>
          <w:szCs w:val="28"/>
        </w:rPr>
        <w:t> </w:t>
      </w:r>
      <w:proofErr w:type="spellStart"/>
      <w:r w:rsidRPr="00C2603B">
        <w:rPr>
          <w:rFonts w:ascii="Times New Roman" w:hAnsi="Times New Roman" w:cs="Times New Roman"/>
          <w:sz w:val="28"/>
          <w:szCs w:val="28"/>
        </w:rPr>
        <w:t>бала</w:t>
      </w:r>
      <w:proofErr w:type="spellEnd"/>
      <w:r w:rsidRPr="00C2603B">
        <w:rPr>
          <w:rFonts w:ascii="Times New Roman" w:hAnsi="Times New Roman" w:cs="Times New Roman"/>
          <w:sz w:val="28"/>
          <w:szCs w:val="28"/>
        </w:rPr>
        <w:t xml:space="preserve"> та допущений до третього етапу кваліфікаційного іспиту – виконання практичного завдання зі спеціалізації апеляційного загального суду</w:t>
      </w:r>
      <w:r w:rsidR="00D02D6D" w:rsidRPr="00C2603B">
        <w:rPr>
          <w:rFonts w:ascii="Times New Roman" w:hAnsi="Times New Roman" w:cs="Times New Roman"/>
          <w:sz w:val="28"/>
          <w:szCs w:val="28"/>
        </w:rPr>
        <w:t>.</w:t>
      </w:r>
    </w:p>
    <w:p w14:paraId="15D1E9D8" w14:textId="0AEE9B4E" w:rsidR="00D02D6D" w:rsidRPr="00C2603B" w:rsidRDefault="00102FCE"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Рішенням Комісії від 17 квітня 2025 року № 89/зп-25 затверджено декодовані результати практичного завдання. Визначено, що </w:t>
      </w:r>
      <w:r w:rsidR="00D55C57" w:rsidRPr="00C2603B">
        <w:rPr>
          <w:rFonts w:ascii="Times New Roman" w:hAnsi="Times New Roman" w:cs="Times New Roman"/>
          <w:sz w:val="28"/>
          <w:szCs w:val="28"/>
        </w:rPr>
        <w:t>Потапенко А.В</w:t>
      </w:r>
      <w:r w:rsidRPr="00C2603B">
        <w:rPr>
          <w:rFonts w:ascii="Times New Roman" w:hAnsi="Times New Roman" w:cs="Times New Roman"/>
          <w:sz w:val="28"/>
          <w:szCs w:val="28"/>
        </w:rPr>
        <w:t xml:space="preserve">. за виконання практичного завдання зі спеціалізації апеляційного загального суду отримав </w:t>
      </w:r>
      <w:r w:rsidR="008332F6" w:rsidRPr="00C2603B">
        <w:rPr>
          <w:rFonts w:ascii="Times New Roman" w:hAnsi="Times New Roman" w:cs="Times New Roman"/>
          <w:sz w:val="28"/>
          <w:szCs w:val="28"/>
        </w:rPr>
        <w:t>1</w:t>
      </w:r>
      <w:r w:rsidR="00D55C57" w:rsidRPr="00C2603B">
        <w:rPr>
          <w:rFonts w:ascii="Times New Roman" w:hAnsi="Times New Roman" w:cs="Times New Roman"/>
          <w:sz w:val="28"/>
          <w:szCs w:val="28"/>
        </w:rPr>
        <w:t>21</w:t>
      </w:r>
      <w:r w:rsidRPr="00C2603B">
        <w:rPr>
          <w:rFonts w:ascii="Times New Roman" w:hAnsi="Times New Roman" w:cs="Times New Roman"/>
          <w:sz w:val="28"/>
          <w:szCs w:val="28"/>
        </w:rPr>
        <w:t xml:space="preserve"> бал; загальний результат кваліфікаційного іспиту – 3</w:t>
      </w:r>
      <w:r w:rsidR="00D55C57" w:rsidRPr="00C2603B">
        <w:rPr>
          <w:rFonts w:ascii="Times New Roman" w:hAnsi="Times New Roman" w:cs="Times New Roman"/>
          <w:sz w:val="28"/>
          <w:szCs w:val="28"/>
        </w:rPr>
        <w:t>04</w:t>
      </w:r>
      <w:r w:rsidRPr="00C2603B">
        <w:rPr>
          <w:rFonts w:ascii="Times New Roman" w:hAnsi="Times New Roman" w:cs="Times New Roman"/>
          <w:sz w:val="28"/>
          <w:szCs w:val="28"/>
        </w:rPr>
        <w:t>,</w:t>
      </w:r>
      <w:r w:rsidR="00D55C57" w:rsidRPr="00C2603B">
        <w:rPr>
          <w:rFonts w:ascii="Times New Roman" w:hAnsi="Times New Roman" w:cs="Times New Roman"/>
          <w:sz w:val="28"/>
          <w:szCs w:val="28"/>
        </w:rPr>
        <w:t>4</w:t>
      </w:r>
      <w:r w:rsidRPr="00C2603B">
        <w:rPr>
          <w:rFonts w:ascii="Times New Roman" w:hAnsi="Times New Roman" w:cs="Times New Roman"/>
          <w:sz w:val="28"/>
          <w:szCs w:val="28"/>
        </w:rPr>
        <w:t xml:space="preserve"> </w:t>
      </w:r>
      <w:proofErr w:type="spellStart"/>
      <w:r w:rsidRPr="00C2603B">
        <w:rPr>
          <w:rFonts w:ascii="Times New Roman" w:hAnsi="Times New Roman" w:cs="Times New Roman"/>
          <w:sz w:val="28"/>
          <w:szCs w:val="28"/>
        </w:rPr>
        <w:t>бала</w:t>
      </w:r>
      <w:proofErr w:type="spellEnd"/>
      <w:r w:rsidRPr="00C2603B">
        <w:rPr>
          <w:rFonts w:ascii="Times New Roman" w:hAnsi="Times New Roman" w:cs="Times New Roman"/>
          <w:sz w:val="28"/>
          <w:szCs w:val="28"/>
        </w:rPr>
        <w:t xml:space="preserve">; допущено </w:t>
      </w:r>
      <w:r w:rsidR="00D55C57" w:rsidRPr="00C2603B">
        <w:rPr>
          <w:rFonts w:ascii="Times New Roman" w:hAnsi="Times New Roman" w:cs="Times New Roman"/>
          <w:sz w:val="28"/>
          <w:szCs w:val="28"/>
        </w:rPr>
        <w:t>Потапенка А.В</w:t>
      </w:r>
      <w:r w:rsidRPr="00C2603B">
        <w:rPr>
          <w:rFonts w:ascii="Times New Roman" w:hAnsi="Times New Roman" w:cs="Times New Roman"/>
          <w:sz w:val="28"/>
          <w:szCs w:val="28"/>
        </w:rPr>
        <w:t>. до другого етапу кваліфікаційного оцінювання – «Дослідження досьє та проведення співбесіди»</w:t>
      </w:r>
      <w:r w:rsidR="00D02D6D" w:rsidRPr="00C2603B">
        <w:rPr>
          <w:rFonts w:ascii="Times New Roman" w:hAnsi="Times New Roman" w:cs="Times New Roman"/>
          <w:sz w:val="28"/>
          <w:szCs w:val="28"/>
        </w:rPr>
        <w:t>.</w:t>
      </w:r>
      <w:r w:rsidR="007E18E7" w:rsidRPr="00C2603B">
        <w:rPr>
          <w:rFonts w:ascii="Times New Roman" w:hAnsi="Times New Roman" w:cs="Times New Roman"/>
          <w:sz w:val="28"/>
          <w:szCs w:val="28"/>
        </w:rPr>
        <w:t xml:space="preserve"> </w:t>
      </w:r>
    </w:p>
    <w:p w14:paraId="3104C389" w14:textId="77777777" w:rsidR="00D02D6D" w:rsidRPr="00C2603B" w:rsidRDefault="00D02D6D"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w:t>
      </w:r>
      <w:r w:rsidR="007E18E7" w:rsidRPr="00C2603B">
        <w:rPr>
          <w:rFonts w:ascii="Times New Roman" w:hAnsi="Times New Roman" w:cs="Times New Roman"/>
          <w:sz w:val="28"/>
          <w:szCs w:val="28"/>
        </w:rPr>
        <w:t xml:space="preserve"> (зі змінами)</w:t>
      </w:r>
      <w:r w:rsidRPr="00C2603B">
        <w:rPr>
          <w:rFonts w:ascii="Times New Roman" w:hAnsi="Times New Roman" w:cs="Times New Roman"/>
          <w:sz w:val="28"/>
          <w:szCs w:val="28"/>
        </w:rPr>
        <w:t>,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1ECE1DDD" w14:textId="77777777" w:rsidR="00D02D6D" w:rsidRPr="00C2603B" w:rsidRDefault="00D02D6D" w:rsidP="00CC7D1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645C5883" w14:textId="77777777" w:rsidR="00D02D6D" w:rsidRPr="00C2603B" w:rsidRDefault="00D02D6D" w:rsidP="00CC7D1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Відповідно до підпункту 6.3.3 пункту 6.3 Положення про порядок складання кваліфікаційного іспиту та методику оцінювання кандидатів учасник </w:t>
      </w:r>
      <w:r w:rsidR="00A367D6" w:rsidRPr="00C2603B">
        <w:rPr>
          <w:rFonts w:ascii="Times New Roman" w:hAnsi="Times New Roman" w:cs="Times New Roman"/>
          <w:sz w:val="28"/>
          <w:szCs w:val="28"/>
        </w:rPr>
        <w:t xml:space="preserve">визнається таким, що успішно склав етап іспиту (крім тестування щодо когнітивних здібностей та історії української державності), у разі набрання 75 або більше відсотків від максимально можливого </w:t>
      </w:r>
      <w:proofErr w:type="spellStart"/>
      <w:r w:rsidR="00A367D6" w:rsidRPr="00C2603B">
        <w:rPr>
          <w:rFonts w:ascii="Times New Roman" w:hAnsi="Times New Roman" w:cs="Times New Roman"/>
          <w:sz w:val="28"/>
          <w:szCs w:val="28"/>
        </w:rPr>
        <w:t>бала</w:t>
      </w:r>
      <w:proofErr w:type="spellEnd"/>
      <w:r w:rsidRPr="00C2603B">
        <w:rPr>
          <w:rFonts w:ascii="Times New Roman" w:hAnsi="Times New Roman" w:cs="Times New Roman"/>
          <w:sz w:val="28"/>
          <w:szCs w:val="28"/>
        </w:rPr>
        <w:t>.</w:t>
      </w:r>
      <w:r w:rsidR="00567218" w:rsidRPr="00C2603B">
        <w:rPr>
          <w:rFonts w:ascii="Times New Roman" w:hAnsi="Times New Roman" w:cs="Times New Roman"/>
          <w:sz w:val="28"/>
          <w:szCs w:val="28"/>
        </w:rPr>
        <w:t xml:space="preserve"> Учасник визнається таким, що успішно склав тестування когнітивних здібностей та історії української державності, у разі набрання встановленого Комісією середнього допустимого та більшого </w:t>
      </w:r>
      <w:proofErr w:type="spellStart"/>
      <w:r w:rsidR="00567218" w:rsidRPr="00C2603B">
        <w:rPr>
          <w:rFonts w:ascii="Times New Roman" w:hAnsi="Times New Roman" w:cs="Times New Roman"/>
          <w:sz w:val="28"/>
          <w:szCs w:val="28"/>
        </w:rPr>
        <w:t>бала</w:t>
      </w:r>
      <w:proofErr w:type="spellEnd"/>
      <w:r w:rsidR="00567218" w:rsidRPr="00C2603B">
        <w:rPr>
          <w:rFonts w:ascii="Times New Roman" w:hAnsi="Times New Roman" w:cs="Times New Roman"/>
          <w:sz w:val="28"/>
          <w:szCs w:val="28"/>
        </w:rPr>
        <w:t xml:space="preserve"> таких тестувань.</w:t>
      </w:r>
    </w:p>
    <w:p w14:paraId="45BC8064" w14:textId="629C7279" w:rsidR="00D02D6D" w:rsidRPr="00C2603B" w:rsidRDefault="00D02D6D" w:rsidP="00CC7D1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Отже, загальна кількість балів </w:t>
      </w:r>
      <w:r w:rsidR="00D55C57" w:rsidRPr="00C2603B">
        <w:rPr>
          <w:rFonts w:ascii="Times New Roman" w:hAnsi="Times New Roman" w:cs="Times New Roman"/>
          <w:sz w:val="28"/>
          <w:szCs w:val="28"/>
        </w:rPr>
        <w:t>Потапенка А.В</w:t>
      </w:r>
      <w:r w:rsidRPr="00C2603B">
        <w:rPr>
          <w:rFonts w:ascii="Times New Roman" w:hAnsi="Times New Roman" w:cs="Times New Roman"/>
          <w:sz w:val="28"/>
          <w:szCs w:val="28"/>
        </w:rPr>
        <w:t xml:space="preserve">. за кваліфікаційний іспит становить </w:t>
      </w:r>
      <w:r w:rsidR="00D55C57" w:rsidRPr="00C2603B">
        <w:rPr>
          <w:rFonts w:ascii="Times New Roman" w:hAnsi="Times New Roman" w:cs="Times New Roman"/>
          <w:sz w:val="28"/>
          <w:szCs w:val="28"/>
        </w:rPr>
        <w:t>344,40</w:t>
      </w:r>
      <w:r w:rsidR="00F603BC" w:rsidRPr="00C2603B">
        <w:rPr>
          <w:rFonts w:ascii="Times New Roman" w:hAnsi="Times New Roman" w:cs="Times New Roman"/>
          <w:sz w:val="28"/>
          <w:szCs w:val="28"/>
        </w:rPr>
        <w:t xml:space="preserve"> </w:t>
      </w:r>
      <w:proofErr w:type="spellStart"/>
      <w:r w:rsidRPr="00C2603B">
        <w:rPr>
          <w:rFonts w:ascii="Times New Roman" w:hAnsi="Times New Roman" w:cs="Times New Roman"/>
          <w:sz w:val="28"/>
          <w:szCs w:val="28"/>
        </w:rPr>
        <w:t>бала</w:t>
      </w:r>
      <w:proofErr w:type="spellEnd"/>
      <w:r w:rsidRPr="00C2603B">
        <w:rPr>
          <w:rFonts w:ascii="Times New Roman" w:hAnsi="Times New Roman" w:cs="Times New Roman"/>
          <w:sz w:val="28"/>
          <w:szCs w:val="28"/>
        </w:rPr>
        <w:t xml:space="preserve"> з 400 можливих. </w:t>
      </w:r>
      <w:r w:rsidR="00C44405" w:rsidRPr="00C2603B">
        <w:rPr>
          <w:rFonts w:ascii="Times New Roman" w:hAnsi="Times New Roman" w:cs="Times New Roman"/>
          <w:sz w:val="28"/>
          <w:szCs w:val="28"/>
        </w:rPr>
        <w:t>Кандидат підтвердив</w:t>
      </w:r>
      <w:r w:rsidRPr="00C2603B">
        <w:rPr>
          <w:rFonts w:ascii="Times New Roman" w:hAnsi="Times New Roman" w:cs="Times New Roman"/>
          <w:sz w:val="28"/>
          <w:szCs w:val="28"/>
        </w:rPr>
        <w:t xml:space="preserve"> здатність </w:t>
      </w:r>
      <w:r w:rsidRPr="00C2603B">
        <w:rPr>
          <w:rFonts w:ascii="Times New Roman" w:hAnsi="Times New Roman" w:cs="Times New Roman"/>
          <w:sz w:val="28"/>
          <w:szCs w:val="28"/>
        </w:rPr>
        <w:lastRenderedPageBreak/>
        <w:t>здійснювати правосуддя в апеляційному загальному суді за критерієм професійної компетентності.</w:t>
      </w:r>
    </w:p>
    <w:p w14:paraId="6B965E42" w14:textId="77777777" w:rsidR="007E18E7" w:rsidRPr="00C2603B" w:rsidRDefault="007E18E7" w:rsidP="007E18E7">
      <w:pPr>
        <w:tabs>
          <w:tab w:val="left" w:pos="993"/>
        </w:tabs>
        <w:spacing w:after="0" w:line="240" w:lineRule="auto"/>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2407"/>
        <w:gridCol w:w="2407"/>
        <w:gridCol w:w="2407"/>
        <w:gridCol w:w="2407"/>
      </w:tblGrid>
      <w:tr w:rsidR="007E18E7" w:rsidRPr="00C2603B" w14:paraId="703D8148" w14:textId="77777777" w:rsidTr="004151F0">
        <w:tc>
          <w:tcPr>
            <w:tcW w:w="2407" w:type="dxa"/>
          </w:tcPr>
          <w:p w14:paraId="02AAF354" w14:textId="77777777" w:rsidR="007E18E7" w:rsidRPr="00C2603B" w:rsidRDefault="007E18E7" w:rsidP="004151F0">
            <w:pPr>
              <w:tabs>
                <w:tab w:val="left" w:pos="993"/>
              </w:tabs>
              <w:jc w:val="center"/>
              <w:rPr>
                <w:rFonts w:ascii="Times New Roman" w:hAnsi="Times New Roman" w:cs="Times New Roman"/>
                <w:sz w:val="24"/>
                <w:szCs w:val="24"/>
              </w:rPr>
            </w:pPr>
            <w:r w:rsidRPr="00C2603B">
              <w:rPr>
                <w:rFonts w:ascii="Times New Roman" w:hAnsi="Times New Roman" w:cs="Times New Roman"/>
                <w:sz w:val="24"/>
                <w:szCs w:val="24"/>
              </w:rPr>
              <w:t>Критерій</w:t>
            </w:r>
          </w:p>
        </w:tc>
        <w:tc>
          <w:tcPr>
            <w:tcW w:w="2407" w:type="dxa"/>
          </w:tcPr>
          <w:p w14:paraId="73459FF9" w14:textId="77777777" w:rsidR="007E18E7" w:rsidRPr="00C2603B" w:rsidRDefault="007E18E7" w:rsidP="004151F0">
            <w:pPr>
              <w:tabs>
                <w:tab w:val="left" w:pos="993"/>
              </w:tabs>
              <w:jc w:val="center"/>
              <w:rPr>
                <w:rFonts w:ascii="Times New Roman" w:hAnsi="Times New Roman" w:cs="Times New Roman"/>
                <w:sz w:val="24"/>
                <w:szCs w:val="24"/>
              </w:rPr>
            </w:pPr>
            <w:r w:rsidRPr="00C2603B">
              <w:rPr>
                <w:rFonts w:ascii="Times New Roman" w:hAnsi="Times New Roman" w:cs="Times New Roman"/>
                <w:sz w:val="24"/>
                <w:szCs w:val="24"/>
              </w:rPr>
              <w:t>Показник</w:t>
            </w:r>
          </w:p>
        </w:tc>
        <w:tc>
          <w:tcPr>
            <w:tcW w:w="2407" w:type="dxa"/>
          </w:tcPr>
          <w:p w14:paraId="51171815" w14:textId="77777777" w:rsidR="007E18E7" w:rsidRPr="00C2603B" w:rsidRDefault="007E18E7" w:rsidP="004151F0">
            <w:pPr>
              <w:tabs>
                <w:tab w:val="left" w:pos="993"/>
              </w:tabs>
              <w:jc w:val="center"/>
              <w:rPr>
                <w:rFonts w:ascii="Times New Roman" w:hAnsi="Times New Roman" w:cs="Times New Roman"/>
                <w:sz w:val="24"/>
                <w:szCs w:val="24"/>
              </w:rPr>
            </w:pPr>
            <w:r w:rsidRPr="00C2603B">
              <w:rPr>
                <w:rFonts w:ascii="Times New Roman" w:hAnsi="Times New Roman" w:cs="Times New Roman"/>
                <w:sz w:val="24"/>
                <w:szCs w:val="24"/>
              </w:rPr>
              <w:t>Бал</w:t>
            </w:r>
          </w:p>
        </w:tc>
        <w:tc>
          <w:tcPr>
            <w:tcW w:w="2407" w:type="dxa"/>
          </w:tcPr>
          <w:p w14:paraId="7E03BB83" w14:textId="77777777" w:rsidR="007E18E7" w:rsidRPr="00C2603B" w:rsidRDefault="007E18E7" w:rsidP="004151F0">
            <w:pPr>
              <w:tabs>
                <w:tab w:val="left" w:pos="993"/>
              </w:tabs>
              <w:jc w:val="center"/>
              <w:rPr>
                <w:rFonts w:ascii="Times New Roman" w:hAnsi="Times New Roman" w:cs="Times New Roman"/>
                <w:sz w:val="24"/>
                <w:szCs w:val="24"/>
              </w:rPr>
            </w:pPr>
            <w:r w:rsidRPr="00C2603B">
              <w:rPr>
                <w:rFonts w:ascii="Times New Roman" w:hAnsi="Times New Roman" w:cs="Times New Roman"/>
                <w:sz w:val="24"/>
                <w:szCs w:val="24"/>
              </w:rPr>
              <w:t>Бал за критерій</w:t>
            </w:r>
          </w:p>
        </w:tc>
      </w:tr>
      <w:tr w:rsidR="007E18E7" w:rsidRPr="00C2603B" w14:paraId="6DB8C3CD" w14:textId="77777777" w:rsidTr="009A737D">
        <w:tc>
          <w:tcPr>
            <w:tcW w:w="2407" w:type="dxa"/>
            <w:vMerge w:val="restart"/>
          </w:tcPr>
          <w:p w14:paraId="02958831" w14:textId="77777777" w:rsidR="007E18E7" w:rsidRPr="00C2603B" w:rsidRDefault="007E18E7" w:rsidP="004151F0">
            <w:pPr>
              <w:tabs>
                <w:tab w:val="left" w:pos="993"/>
              </w:tabs>
              <w:jc w:val="both"/>
              <w:rPr>
                <w:rFonts w:ascii="Times New Roman" w:hAnsi="Times New Roman" w:cs="Times New Roman"/>
                <w:sz w:val="24"/>
                <w:szCs w:val="24"/>
              </w:rPr>
            </w:pPr>
            <w:r w:rsidRPr="00C2603B">
              <w:rPr>
                <w:rFonts w:ascii="Times New Roman" w:hAnsi="Times New Roman" w:cs="Times New Roman"/>
                <w:sz w:val="24"/>
                <w:szCs w:val="24"/>
              </w:rPr>
              <w:t>Професійна компетентність</w:t>
            </w:r>
          </w:p>
        </w:tc>
        <w:tc>
          <w:tcPr>
            <w:tcW w:w="2407" w:type="dxa"/>
          </w:tcPr>
          <w:p w14:paraId="3D967BF8" w14:textId="77777777" w:rsidR="007E18E7" w:rsidRPr="00C2603B" w:rsidRDefault="007E18E7" w:rsidP="004151F0">
            <w:pPr>
              <w:tabs>
                <w:tab w:val="left" w:pos="993"/>
              </w:tabs>
              <w:jc w:val="both"/>
              <w:rPr>
                <w:rFonts w:ascii="Times New Roman" w:hAnsi="Times New Roman" w:cs="Times New Roman"/>
                <w:sz w:val="24"/>
                <w:szCs w:val="24"/>
              </w:rPr>
            </w:pPr>
            <w:r w:rsidRPr="00C2603B">
              <w:rPr>
                <w:rFonts w:ascii="Times New Roman" w:hAnsi="Times New Roman" w:cs="Times New Roman"/>
                <w:sz w:val="24"/>
                <w:szCs w:val="24"/>
              </w:rPr>
              <w:t>Когнітивні здібності</w:t>
            </w:r>
          </w:p>
        </w:tc>
        <w:tc>
          <w:tcPr>
            <w:tcW w:w="2407" w:type="dxa"/>
            <w:vAlign w:val="center"/>
          </w:tcPr>
          <w:p w14:paraId="511EAD77" w14:textId="2D92074C" w:rsidR="007E18E7" w:rsidRPr="00C2603B" w:rsidRDefault="00D55C57" w:rsidP="009A737D">
            <w:pPr>
              <w:tabs>
                <w:tab w:val="left" w:pos="993"/>
              </w:tabs>
              <w:jc w:val="center"/>
              <w:rPr>
                <w:rFonts w:ascii="Times New Roman" w:hAnsi="Times New Roman" w:cs="Times New Roman"/>
                <w:sz w:val="24"/>
                <w:szCs w:val="24"/>
              </w:rPr>
            </w:pPr>
            <w:r w:rsidRPr="00C2603B">
              <w:rPr>
                <w:rFonts w:ascii="Times New Roman" w:hAnsi="Times New Roman" w:cs="Times New Roman"/>
                <w:sz w:val="24"/>
                <w:szCs w:val="24"/>
              </w:rPr>
              <w:t>41,40</w:t>
            </w:r>
          </w:p>
        </w:tc>
        <w:tc>
          <w:tcPr>
            <w:tcW w:w="2407" w:type="dxa"/>
            <w:vMerge w:val="restart"/>
            <w:vAlign w:val="center"/>
          </w:tcPr>
          <w:p w14:paraId="20F18CF1" w14:textId="4F4F0F92" w:rsidR="007E18E7" w:rsidRPr="00C2603B" w:rsidRDefault="00D55C57" w:rsidP="009A737D">
            <w:pPr>
              <w:tabs>
                <w:tab w:val="left" w:pos="993"/>
              </w:tabs>
              <w:jc w:val="center"/>
              <w:rPr>
                <w:rFonts w:ascii="Times New Roman" w:hAnsi="Times New Roman" w:cs="Times New Roman"/>
                <w:sz w:val="24"/>
                <w:szCs w:val="24"/>
              </w:rPr>
            </w:pPr>
            <w:r w:rsidRPr="00C2603B">
              <w:rPr>
                <w:rFonts w:ascii="Times New Roman" w:hAnsi="Times New Roman" w:cs="Times New Roman"/>
                <w:sz w:val="24"/>
                <w:szCs w:val="24"/>
              </w:rPr>
              <w:t>344,40</w:t>
            </w:r>
          </w:p>
        </w:tc>
      </w:tr>
      <w:tr w:rsidR="007E18E7" w:rsidRPr="00C2603B" w14:paraId="722F7373" w14:textId="77777777" w:rsidTr="009A737D">
        <w:tc>
          <w:tcPr>
            <w:tcW w:w="2407" w:type="dxa"/>
            <w:vMerge/>
          </w:tcPr>
          <w:p w14:paraId="643C8FE6" w14:textId="77777777" w:rsidR="007E18E7" w:rsidRPr="00C2603B" w:rsidRDefault="007E18E7" w:rsidP="004151F0">
            <w:pPr>
              <w:tabs>
                <w:tab w:val="left" w:pos="993"/>
              </w:tabs>
              <w:jc w:val="both"/>
              <w:rPr>
                <w:rFonts w:ascii="Times New Roman" w:hAnsi="Times New Roman" w:cs="Times New Roman"/>
                <w:sz w:val="24"/>
                <w:szCs w:val="24"/>
              </w:rPr>
            </w:pPr>
          </w:p>
        </w:tc>
        <w:tc>
          <w:tcPr>
            <w:tcW w:w="2407" w:type="dxa"/>
          </w:tcPr>
          <w:p w14:paraId="02695149" w14:textId="77777777" w:rsidR="007E18E7" w:rsidRPr="00C2603B" w:rsidRDefault="007E18E7" w:rsidP="004151F0">
            <w:pPr>
              <w:tabs>
                <w:tab w:val="left" w:pos="993"/>
              </w:tabs>
              <w:jc w:val="both"/>
              <w:rPr>
                <w:rFonts w:ascii="Times New Roman" w:hAnsi="Times New Roman" w:cs="Times New Roman"/>
                <w:sz w:val="24"/>
                <w:szCs w:val="24"/>
              </w:rPr>
            </w:pPr>
            <w:r w:rsidRPr="00C2603B">
              <w:rPr>
                <w:rFonts w:ascii="Times New Roman" w:hAnsi="Times New Roman" w:cs="Times New Roman"/>
                <w:sz w:val="24"/>
                <w:szCs w:val="24"/>
              </w:rPr>
              <w:t>Знання історії української державності</w:t>
            </w:r>
          </w:p>
        </w:tc>
        <w:tc>
          <w:tcPr>
            <w:tcW w:w="2407" w:type="dxa"/>
            <w:vAlign w:val="center"/>
          </w:tcPr>
          <w:p w14:paraId="1D60121F" w14:textId="773B1461" w:rsidR="007E18E7" w:rsidRPr="00C2603B" w:rsidRDefault="00D55C57" w:rsidP="009A737D">
            <w:pPr>
              <w:tabs>
                <w:tab w:val="left" w:pos="993"/>
              </w:tabs>
              <w:jc w:val="center"/>
              <w:rPr>
                <w:rFonts w:ascii="Times New Roman" w:hAnsi="Times New Roman" w:cs="Times New Roman"/>
                <w:sz w:val="24"/>
                <w:szCs w:val="24"/>
              </w:rPr>
            </w:pPr>
            <w:r w:rsidRPr="00C2603B">
              <w:rPr>
                <w:rFonts w:ascii="Times New Roman" w:hAnsi="Times New Roman" w:cs="Times New Roman"/>
                <w:sz w:val="24"/>
                <w:szCs w:val="24"/>
              </w:rPr>
              <w:t>40</w:t>
            </w:r>
          </w:p>
        </w:tc>
        <w:tc>
          <w:tcPr>
            <w:tcW w:w="2407" w:type="dxa"/>
            <w:vMerge/>
            <w:vAlign w:val="center"/>
          </w:tcPr>
          <w:p w14:paraId="09A3F660" w14:textId="77777777" w:rsidR="007E18E7" w:rsidRPr="00C2603B" w:rsidRDefault="007E18E7" w:rsidP="009A737D">
            <w:pPr>
              <w:tabs>
                <w:tab w:val="left" w:pos="993"/>
              </w:tabs>
              <w:jc w:val="center"/>
              <w:rPr>
                <w:rFonts w:ascii="Times New Roman" w:hAnsi="Times New Roman" w:cs="Times New Roman"/>
                <w:sz w:val="24"/>
                <w:szCs w:val="24"/>
              </w:rPr>
            </w:pPr>
          </w:p>
        </w:tc>
      </w:tr>
      <w:tr w:rsidR="007E18E7" w:rsidRPr="00C2603B" w14:paraId="7DBC0197" w14:textId="77777777" w:rsidTr="009A737D">
        <w:tc>
          <w:tcPr>
            <w:tcW w:w="2407" w:type="dxa"/>
            <w:vMerge/>
          </w:tcPr>
          <w:p w14:paraId="216CF3EC" w14:textId="77777777" w:rsidR="007E18E7" w:rsidRPr="00C2603B" w:rsidRDefault="007E18E7" w:rsidP="004151F0">
            <w:pPr>
              <w:tabs>
                <w:tab w:val="left" w:pos="993"/>
              </w:tabs>
              <w:jc w:val="both"/>
              <w:rPr>
                <w:rFonts w:ascii="Times New Roman" w:hAnsi="Times New Roman" w:cs="Times New Roman"/>
                <w:sz w:val="24"/>
                <w:szCs w:val="24"/>
              </w:rPr>
            </w:pPr>
          </w:p>
        </w:tc>
        <w:tc>
          <w:tcPr>
            <w:tcW w:w="2407" w:type="dxa"/>
          </w:tcPr>
          <w:p w14:paraId="6BD662FF" w14:textId="77777777" w:rsidR="007E18E7" w:rsidRPr="00C2603B" w:rsidRDefault="007E18E7" w:rsidP="004151F0">
            <w:pPr>
              <w:tabs>
                <w:tab w:val="left" w:pos="993"/>
              </w:tabs>
              <w:jc w:val="both"/>
              <w:rPr>
                <w:rFonts w:ascii="Times New Roman" w:hAnsi="Times New Roman" w:cs="Times New Roman"/>
                <w:sz w:val="24"/>
                <w:szCs w:val="24"/>
              </w:rPr>
            </w:pPr>
            <w:r w:rsidRPr="00C2603B">
              <w:rPr>
                <w:rFonts w:ascii="Times New Roman" w:hAnsi="Times New Roman" w:cs="Times New Roman"/>
                <w:sz w:val="24"/>
                <w:szCs w:val="24"/>
              </w:rPr>
              <w:t>Знання у сфері права та спеціалізації суду</w:t>
            </w:r>
          </w:p>
        </w:tc>
        <w:tc>
          <w:tcPr>
            <w:tcW w:w="2407" w:type="dxa"/>
            <w:vAlign w:val="center"/>
          </w:tcPr>
          <w:p w14:paraId="1AA0CEAB" w14:textId="4CACF099" w:rsidR="007E18E7" w:rsidRPr="00C2603B" w:rsidRDefault="00D55C57" w:rsidP="008332F6">
            <w:pPr>
              <w:tabs>
                <w:tab w:val="left" w:pos="993"/>
              </w:tabs>
              <w:jc w:val="center"/>
              <w:rPr>
                <w:rFonts w:ascii="Times New Roman" w:hAnsi="Times New Roman" w:cs="Times New Roman"/>
                <w:sz w:val="24"/>
                <w:szCs w:val="24"/>
              </w:rPr>
            </w:pPr>
            <w:r w:rsidRPr="00C2603B">
              <w:rPr>
                <w:rFonts w:ascii="Times New Roman" w:hAnsi="Times New Roman" w:cs="Times New Roman"/>
                <w:sz w:val="24"/>
                <w:szCs w:val="24"/>
              </w:rPr>
              <w:t>142</w:t>
            </w:r>
          </w:p>
        </w:tc>
        <w:tc>
          <w:tcPr>
            <w:tcW w:w="2407" w:type="dxa"/>
            <w:vMerge/>
            <w:vAlign w:val="center"/>
          </w:tcPr>
          <w:p w14:paraId="26253DAE" w14:textId="77777777" w:rsidR="007E18E7" w:rsidRPr="00C2603B" w:rsidRDefault="007E18E7" w:rsidP="009A737D">
            <w:pPr>
              <w:tabs>
                <w:tab w:val="left" w:pos="993"/>
              </w:tabs>
              <w:jc w:val="center"/>
              <w:rPr>
                <w:rFonts w:ascii="Times New Roman" w:hAnsi="Times New Roman" w:cs="Times New Roman"/>
                <w:sz w:val="24"/>
                <w:szCs w:val="24"/>
              </w:rPr>
            </w:pPr>
          </w:p>
        </w:tc>
      </w:tr>
      <w:tr w:rsidR="007E18E7" w:rsidRPr="00C2603B" w14:paraId="7CC2E1C8" w14:textId="77777777" w:rsidTr="009A737D">
        <w:tc>
          <w:tcPr>
            <w:tcW w:w="2407" w:type="dxa"/>
            <w:vMerge/>
          </w:tcPr>
          <w:p w14:paraId="309605B4" w14:textId="77777777" w:rsidR="007E18E7" w:rsidRPr="00C2603B" w:rsidRDefault="007E18E7" w:rsidP="004151F0">
            <w:pPr>
              <w:tabs>
                <w:tab w:val="left" w:pos="993"/>
              </w:tabs>
              <w:jc w:val="both"/>
              <w:rPr>
                <w:rFonts w:ascii="Times New Roman" w:hAnsi="Times New Roman" w:cs="Times New Roman"/>
                <w:sz w:val="24"/>
                <w:szCs w:val="24"/>
              </w:rPr>
            </w:pPr>
          </w:p>
        </w:tc>
        <w:tc>
          <w:tcPr>
            <w:tcW w:w="2407" w:type="dxa"/>
          </w:tcPr>
          <w:p w14:paraId="06658A02" w14:textId="77777777" w:rsidR="007E18E7" w:rsidRPr="00C2603B" w:rsidRDefault="007E18E7" w:rsidP="004151F0">
            <w:pPr>
              <w:tabs>
                <w:tab w:val="left" w:pos="993"/>
              </w:tabs>
              <w:jc w:val="both"/>
              <w:rPr>
                <w:rFonts w:ascii="Times New Roman" w:hAnsi="Times New Roman" w:cs="Times New Roman"/>
                <w:sz w:val="24"/>
                <w:szCs w:val="24"/>
              </w:rPr>
            </w:pPr>
            <w:r w:rsidRPr="00C2603B">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14:paraId="006C2A60" w14:textId="7C8CC623" w:rsidR="007E18E7" w:rsidRPr="00C2603B" w:rsidRDefault="00D55C57" w:rsidP="008332F6">
            <w:pPr>
              <w:tabs>
                <w:tab w:val="left" w:pos="993"/>
              </w:tabs>
              <w:jc w:val="center"/>
              <w:rPr>
                <w:rFonts w:ascii="Times New Roman" w:hAnsi="Times New Roman" w:cs="Times New Roman"/>
                <w:sz w:val="24"/>
                <w:szCs w:val="24"/>
              </w:rPr>
            </w:pPr>
            <w:r w:rsidRPr="00C2603B">
              <w:rPr>
                <w:rFonts w:ascii="Times New Roman" w:hAnsi="Times New Roman" w:cs="Times New Roman"/>
                <w:sz w:val="24"/>
                <w:szCs w:val="24"/>
              </w:rPr>
              <w:t>121</w:t>
            </w:r>
          </w:p>
        </w:tc>
        <w:tc>
          <w:tcPr>
            <w:tcW w:w="2407" w:type="dxa"/>
            <w:vMerge/>
            <w:vAlign w:val="center"/>
          </w:tcPr>
          <w:p w14:paraId="50A24877" w14:textId="77777777" w:rsidR="007E18E7" w:rsidRPr="00C2603B" w:rsidRDefault="007E18E7" w:rsidP="009A737D">
            <w:pPr>
              <w:tabs>
                <w:tab w:val="left" w:pos="993"/>
              </w:tabs>
              <w:jc w:val="center"/>
              <w:rPr>
                <w:rFonts w:ascii="Times New Roman" w:hAnsi="Times New Roman" w:cs="Times New Roman"/>
                <w:sz w:val="24"/>
                <w:szCs w:val="24"/>
              </w:rPr>
            </w:pPr>
          </w:p>
        </w:tc>
      </w:tr>
    </w:tbl>
    <w:p w14:paraId="5B5CB82E" w14:textId="77777777" w:rsidR="007E18E7" w:rsidRPr="00C2603B" w:rsidRDefault="007E18E7" w:rsidP="007E18E7">
      <w:pPr>
        <w:tabs>
          <w:tab w:val="left" w:pos="993"/>
        </w:tabs>
        <w:spacing w:after="0" w:line="240" w:lineRule="auto"/>
        <w:jc w:val="both"/>
        <w:rPr>
          <w:rFonts w:ascii="Times New Roman" w:hAnsi="Times New Roman" w:cs="Times New Roman"/>
          <w:sz w:val="28"/>
          <w:szCs w:val="28"/>
        </w:rPr>
      </w:pPr>
    </w:p>
    <w:p w14:paraId="0F12A6BD" w14:textId="65CD59C2" w:rsidR="006830E5" w:rsidRPr="00C2603B" w:rsidRDefault="006830E5" w:rsidP="00CC7D1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Рішенням Комісії від 30 липня 2025 року № 143/зп-25 здійснено повторний автоматизований розподіл справ (документів) кандидатів, зокрема, на посади суддів Київського апеляційного суду </w:t>
      </w:r>
      <w:r w:rsidR="00705E06" w:rsidRPr="00C2603B">
        <w:rPr>
          <w:rFonts w:ascii="Times New Roman" w:hAnsi="Times New Roman" w:cs="Times New Roman"/>
          <w:sz w:val="28"/>
          <w:szCs w:val="28"/>
        </w:rPr>
        <w:t>в</w:t>
      </w:r>
      <w:r w:rsidRPr="00C2603B">
        <w:rPr>
          <w:rFonts w:ascii="Times New Roman" w:hAnsi="Times New Roman" w:cs="Times New Roman"/>
          <w:sz w:val="28"/>
          <w:szCs w:val="28"/>
        </w:rPr>
        <w:t xml:space="preserve"> межах Конкурсу. Згідно з протоколом повторного </w:t>
      </w:r>
      <w:proofErr w:type="spellStart"/>
      <w:r w:rsidRPr="00C2603B">
        <w:rPr>
          <w:rFonts w:ascii="Times New Roman" w:hAnsi="Times New Roman" w:cs="Times New Roman"/>
          <w:sz w:val="28"/>
          <w:szCs w:val="28"/>
        </w:rPr>
        <w:t>авторозподілу</w:t>
      </w:r>
      <w:proofErr w:type="spellEnd"/>
      <w:r w:rsidRPr="00C2603B">
        <w:rPr>
          <w:rFonts w:ascii="Times New Roman" w:hAnsi="Times New Roman" w:cs="Times New Roman"/>
          <w:sz w:val="28"/>
          <w:szCs w:val="28"/>
        </w:rPr>
        <w:t xml:space="preserve"> між членами Комісії від 01 серпня 2025 року доповідачем у справі визначено члена Комісії Сидоровича Р.М.</w:t>
      </w:r>
    </w:p>
    <w:p w14:paraId="599354F5" w14:textId="322EDF1F" w:rsidR="006830E5" w:rsidRPr="00C2603B" w:rsidRDefault="006830E5" w:rsidP="00CC7D1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Комісією у складі колегії </w:t>
      </w:r>
      <w:r w:rsidR="00A2696E" w:rsidRPr="00C2603B">
        <w:rPr>
          <w:rFonts w:ascii="Times New Roman" w:hAnsi="Times New Roman" w:cs="Times New Roman"/>
          <w:sz w:val="28"/>
          <w:szCs w:val="28"/>
        </w:rPr>
        <w:t>28 квітня 2026 року</w:t>
      </w:r>
      <w:r w:rsidRPr="00C2603B">
        <w:rPr>
          <w:rFonts w:ascii="Times New Roman" w:hAnsi="Times New Roman" w:cs="Times New Roman"/>
          <w:sz w:val="28"/>
          <w:szCs w:val="28"/>
        </w:rPr>
        <w:t xml:space="preserve"> проведено співбесіду із кандида</w:t>
      </w:r>
      <w:r w:rsidR="005817A3" w:rsidRPr="00C2603B">
        <w:rPr>
          <w:rFonts w:ascii="Times New Roman" w:hAnsi="Times New Roman" w:cs="Times New Roman"/>
          <w:sz w:val="28"/>
          <w:szCs w:val="28"/>
        </w:rPr>
        <w:t xml:space="preserve">том </w:t>
      </w:r>
      <w:r w:rsidR="00D55C57" w:rsidRPr="00C2603B">
        <w:rPr>
          <w:rFonts w:ascii="Times New Roman" w:hAnsi="Times New Roman" w:cs="Times New Roman"/>
          <w:sz w:val="28"/>
          <w:szCs w:val="28"/>
        </w:rPr>
        <w:t>Потапенком А.В</w:t>
      </w:r>
      <w:r w:rsidRPr="00C2603B">
        <w:rPr>
          <w:rFonts w:ascii="Times New Roman" w:hAnsi="Times New Roman" w:cs="Times New Roman"/>
          <w:sz w:val="28"/>
          <w:szCs w:val="28"/>
        </w:rPr>
        <w:t>.</w:t>
      </w:r>
    </w:p>
    <w:p w14:paraId="042F32F8" w14:textId="77777777" w:rsidR="00D02D6D" w:rsidRPr="00C2603B" w:rsidRDefault="00D02D6D" w:rsidP="00D02D6D">
      <w:pPr>
        <w:tabs>
          <w:tab w:val="left" w:pos="993"/>
        </w:tabs>
        <w:spacing w:after="0" w:line="240" w:lineRule="auto"/>
        <w:jc w:val="both"/>
        <w:rPr>
          <w:rFonts w:ascii="Times New Roman" w:hAnsi="Times New Roman" w:cs="Times New Roman"/>
          <w:sz w:val="28"/>
          <w:szCs w:val="28"/>
        </w:rPr>
      </w:pPr>
    </w:p>
    <w:p w14:paraId="21C30027" w14:textId="77777777" w:rsidR="00ED3D9D" w:rsidRPr="00C2603B" w:rsidRDefault="00ED3D9D" w:rsidP="00ED3D9D">
      <w:pPr>
        <w:tabs>
          <w:tab w:val="left" w:pos="993"/>
        </w:tabs>
        <w:spacing w:after="0" w:line="240" w:lineRule="auto"/>
        <w:ind w:firstLine="709"/>
        <w:jc w:val="both"/>
        <w:rPr>
          <w:rFonts w:ascii="Times New Roman" w:hAnsi="Times New Roman" w:cs="Times New Roman"/>
          <w:b/>
          <w:sz w:val="28"/>
          <w:szCs w:val="28"/>
        </w:rPr>
      </w:pPr>
      <w:r w:rsidRPr="00C2603B">
        <w:rPr>
          <w:rFonts w:ascii="Times New Roman" w:hAnsi="Times New Roman" w:cs="Times New Roman"/>
          <w:b/>
          <w:sz w:val="28"/>
          <w:szCs w:val="28"/>
        </w:rPr>
        <w:t>Встановлення результатів спеціальної перевірки</w:t>
      </w:r>
    </w:p>
    <w:p w14:paraId="50E9AA83" w14:textId="77777777" w:rsidR="00ED3D9D" w:rsidRPr="00C2603B" w:rsidRDefault="00ED3D9D" w:rsidP="00CC7D1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Згідно з пунктом 3 частини четвертої статті 79</w:t>
      </w:r>
      <w:r w:rsidRPr="00C2603B">
        <w:rPr>
          <w:rFonts w:ascii="Times New Roman" w:hAnsi="Times New Roman" w:cs="Times New Roman"/>
          <w:sz w:val="28"/>
          <w:szCs w:val="28"/>
          <w:vertAlign w:val="superscript"/>
        </w:rPr>
        <w:t>3</w:t>
      </w:r>
      <w:r w:rsidRPr="00C2603B">
        <w:rPr>
          <w:rFonts w:ascii="Times New Roman" w:hAnsi="Times New Roman" w:cs="Times New Roman"/>
          <w:sz w:val="28"/>
          <w:szCs w:val="28"/>
        </w:rPr>
        <w:t xml:space="preserve"> Закону </w:t>
      </w:r>
      <w:r w:rsidR="0041124C" w:rsidRPr="00C2603B">
        <w:rPr>
          <w:rFonts w:ascii="Times New Roman" w:hAnsi="Times New Roman" w:cs="Times New Roman"/>
          <w:sz w:val="28"/>
          <w:szCs w:val="28"/>
        </w:rPr>
        <w:t>в</w:t>
      </w:r>
      <w:r w:rsidRPr="00C2603B">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F3F5555" w14:textId="77777777" w:rsidR="00ED3D9D" w:rsidRPr="00C2603B" w:rsidRDefault="00ED3D9D" w:rsidP="00CC7D1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14:paraId="2BB96D61" w14:textId="74EEFE12" w:rsidR="00ED3D9D" w:rsidRPr="00C2603B" w:rsidRDefault="00ED3D9D" w:rsidP="00CC7D1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За результатами спеціальної перевірки </w:t>
      </w:r>
      <w:r w:rsidR="00524B2E" w:rsidRPr="00C2603B">
        <w:rPr>
          <w:rFonts w:ascii="Times New Roman" w:hAnsi="Times New Roman" w:cs="Times New Roman"/>
          <w:sz w:val="28"/>
          <w:szCs w:val="28"/>
        </w:rPr>
        <w:t>Потапенка А.В</w:t>
      </w:r>
      <w:r w:rsidRPr="00C2603B">
        <w:rPr>
          <w:rFonts w:ascii="Times New Roman" w:hAnsi="Times New Roman" w:cs="Times New Roman"/>
          <w:sz w:val="28"/>
          <w:szCs w:val="28"/>
        </w:rPr>
        <w:t xml:space="preserve">. уповноваженими працівниками секретаріату Комісії складено </w:t>
      </w:r>
      <w:r w:rsidR="00102FCE" w:rsidRPr="00C2603B">
        <w:rPr>
          <w:rFonts w:ascii="Times New Roman" w:hAnsi="Times New Roman" w:cs="Times New Roman"/>
          <w:sz w:val="28"/>
          <w:szCs w:val="28"/>
        </w:rPr>
        <w:t xml:space="preserve">довідку </w:t>
      </w:r>
      <w:r w:rsidR="008332F6" w:rsidRPr="00C2603B">
        <w:rPr>
          <w:rFonts w:ascii="Times New Roman" w:hAnsi="Times New Roman" w:cs="Times New Roman"/>
          <w:sz w:val="28"/>
          <w:szCs w:val="28"/>
        </w:rPr>
        <w:t>від</w:t>
      </w:r>
      <w:r w:rsidR="006E5A30" w:rsidRPr="00C2603B">
        <w:rPr>
          <w:rFonts w:ascii="Times New Roman" w:hAnsi="Times New Roman" w:cs="Times New Roman"/>
          <w:sz w:val="28"/>
          <w:szCs w:val="28"/>
        </w:rPr>
        <w:t> </w:t>
      </w:r>
      <w:r w:rsidR="00524B2E" w:rsidRPr="00C2603B">
        <w:rPr>
          <w:rFonts w:ascii="Times New Roman" w:hAnsi="Times New Roman" w:cs="Times New Roman"/>
          <w:sz w:val="28"/>
          <w:szCs w:val="28"/>
        </w:rPr>
        <w:t>19 листопада</w:t>
      </w:r>
      <w:r w:rsidR="008332F6" w:rsidRPr="00C2603B">
        <w:rPr>
          <w:rFonts w:ascii="Times New Roman" w:hAnsi="Times New Roman" w:cs="Times New Roman"/>
          <w:sz w:val="28"/>
          <w:szCs w:val="28"/>
        </w:rPr>
        <w:t xml:space="preserve"> 2025 року № 21.2-6</w:t>
      </w:r>
      <w:r w:rsidR="00524B2E" w:rsidRPr="00C2603B">
        <w:rPr>
          <w:rFonts w:ascii="Times New Roman" w:hAnsi="Times New Roman" w:cs="Times New Roman"/>
          <w:sz w:val="28"/>
          <w:szCs w:val="28"/>
        </w:rPr>
        <w:t>7</w:t>
      </w:r>
      <w:r w:rsidR="008332F6" w:rsidRPr="00C2603B">
        <w:rPr>
          <w:rFonts w:ascii="Times New Roman" w:hAnsi="Times New Roman" w:cs="Times New Roman"/>
          <w:sz w:val="28"/>
          <w:szCs w:val="28"/>
        </w:rPr>
        <w:t>1/25</w:t>
      </w:r>
      <w:r w:rsidRPr="00C2603B">
        <w:rPr>
          <w:rFonts w:ascii="Times New Roman" w:hAnsi="Times New Roman" w:cs="Times New Roman"/>
          <w:sz w:val="28"/>
          <w:szCs w:val="28"/>
        </w:rPr>
        <w:t xml:space="preserve">. </w:t>
      </w:r>
      <w:r w:rsidR="00102FCE" w:rsidRPr="00C2603B">
        <w:rPr>
          <w:rFonts w:ascii="Times New Roman" w:hAnsi="Times New Roman" w:cs="Times New Roman"/>
          <w:sz w:val="28"/>
          <w:szCs w:val="28"/>
        </w:rPr>
        <w:t xml:space="preserve">Запити про надання відомостей стосовно </w:t>
      </w:r>
      <w:r w:rsidR="00524B2E" w:rsidRPr="00C2603B">
        <w:rPr>
          <w:rFonts w:ascii="Times New Roman" w:hAnsi="Times New Roman" w:cs="Times New Roman"/>
          <w:sz w:val="28"/>
          <w:szCs w:val="28"/>
        </w:rPr>
        <w:t>Потапенка А.В</w:t>
      </w:r>
      <w:r w:rsidR="00102FCE" w:rsidRPr="00C2603B">
        <w:rPr>
          <w:rFonts w:ascii="Times New Roman" w:hAnsi="Times New Roman" w:cs="Times New Roman"/>
          <w:sz w:val="28"/>
          <w:szCs w:val="28"/>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w:t>
      </w:r>
      <w:r w:rsidR="00524B2E" w:rsidRPr="00C2603B">
        <w:rPr>
          <w:rFonts w:ascii="Times New Roman" w:hAnsi="Times New Roman" w:cs="Times New Roman"/>
          <w:sz w:val="28"/>
          <w:szCs w:val="28"/>
        </w:rPr>
        <w:t>Київського міського</w:t>
      </w:r>
      <w:r w:rsidR="00102FCE" w:rsidRPr="00C2603B">
        <w:rPr>
          <w:rFonts w:ascii="Times New Roman" w:hAnsi="Times New Roman" w:cs="Times New Roman"/>
          <w:sz w:val="28"/>
          <w:szCs w:val="28"/>
        </w:rPr>
        <w:t xml:space="preserve"> територіального центру комплектування та соціальної підтримки</w:t>
      </w:r>
      <w:r w:rsidRPr="00C2603B">
        <w:rPr>
          <w:rFonts w:ascii="Times New Roman" w:eastAsia="Times New Roman" w:hAnsi="Times New Roman" w:cs="Times New Roman"/>
          <w:sz w:val="28"/>
          <w:szCs w:val="28"/>
          <w:lang w:eastAsia="uk-UA"/>
        </w:rPr>
        <w:t>.</w:t>
      </w:r>
    </w:p>
    <w:p w14:paraId="03A5F15E" w14:textId="3FAB2229" w:rsidR="00ED3D9D" w:rsidRPr="00C2603B" w:rsidRDefault="00ED3D9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lastRenderedPageBreak/>
        <w:t xml:space="preserve">З отриманих на запит Комісії відповідей не отримано інформації, що перешкоджає </w:t>
      </w:r>
      <w:r w:rsidR="00524B2E" w:rsidRPr="00C2603B">
        <w:rPr>
          <w:rFonts w:ascii="Times New Roman" w:hAnsi="Times New Roman" w:cs="Times New Roman"/>
          <w:sz w:val="28"/>
          <w:szCs w:val="28"/>
        </w:rPr>
        <w:t>Потапенку А.В</w:t>
      </w:r>
      <w:r w:rsidRPr="00C2603B">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14:paraId="10294F6F" w14:textId="77777777" w:rsidR="00ED3D9D" w:rsidRPr="00C2603B" w:rsidRDefault="00ED3D9D" w:rsidP="00ED3D9D">
      <w:pPr>
        <w:pStyle w:val="a4"/>
        <w:tabs>
          <w:tab w:val="left" w:pos="1134"/>
        </w:tabs>
        <w:spacing w:after="0" w:line="240" w:lineRule="auto"/>
        <w:ind w:left="0" w:firstLine="709"/>
        <w:jc w:val="both"/>
        <w:rPr>
          <w:rFonts w:ascii="Times New Roman" w:hAnsi="Times New Roman" w:cs="Times New Roman"/>
          <w:sz w:val="28"/>
          <w:szCs w:val="28"/>
        </w:rPr>
      </w:pPr>
    </w:p>
    <w:p w14:paraId="1BD91637" w14:textId="2D1B4A27" w:rsidR="00C44405" w:rsidRPr="00C2603B" w:rsidRDefault="00ED3D9D" w:rsidP="00C44405">
      <w:pPr>
        <w:pStyle w:val="a4"/>
        <w:tabs>
          <w:tab w:val="left" w:pos="1134"/>
        </w:tabs>
        <w:spacing w:after="0" w:line="240" w:lineRule="auto"/>
        <w:ind w:left="0" w:firstLine="709"/>
        <w:jc w:val="both"/>
        <w:rPr>
          <w:rFonts w:ascii="Times New Roman" w:hAnsi="Times New Roman" w:cs="Times New Roman"/>
          <w:b/>
          <w:sz w:val="28"/>
          <w:szCs w:val="28"/>
        </w:rPr>
      </w:pPr>
      <w:r w:rsidRPr="00C2603B">
        <w:rPr>
          <w:rFonts w:ascii="Times New Roman" w:hAnsi="Times New Roman" w:cs="Times New Roman"/>
          <w:b/>
          <w:sz w:val="28"/>
          <w:szCs w:val="28"/>
        </w:rPr>
        <w:t>Стислий виклад</w:t>
      </w:r>
      <w:r w:rsidR="00C44405" w:rsidRPr="00C2603B">
        <w:rPr>
          <w:rFonts w:ascii="Times New Roman" w:hAnsi="Times New Roman" w:cs="Times New Roman"/>
          <w:b/>
          <w:sz w:val="28"/>
          <w:szCs w:val="28"/>
        </w:rPr>
        <w:t xml:space="preserve"> </w:t>
      </w:r>
      <w:r w:rsidR="00AA4BA1" w:rsidRPr="00C2603B">
        <w:rPr>
          <w:rFonts w:ascii="Times New Roman" w:hAnsi="Times New Roman" w:cs="Times New Roman"/>
          <w:b/>
          <w:sz w:val="28"/>
          <w:szCs w:val="28"/>
        </w:rPr>
        <w:t>рішення</w:t>
      </w:r>
      <w:r w:rsidR="00C44405" w:rsidRPr="00C2603B">
        <w:rPr>
          <w:rFonts w:ascii="Times New Roman" w:hAnsi="Times New Roman" w:cs="Times New Roman"/>
          <w:b/>
          <w:sz w:val="28"/>
          <w:szCs w:val="28"/>
        </w:rPr>
        <w:t xml:space="preserve"> Громадської ради доброчесності</w:t>
      </w:r>
    </w:p>
    <w:p w14:paraId="7235FAFE" w14:textId="77777777" w:rsidR="00C44405" w:rsidRPr="00C2603B" w:rsidRDefault="00C44405" w:rsidP="00C4440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Відповідно до частини першої статті 87 Закону Громадська рада доброчесності (далі – ГРД) утворюється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ГРД надає, за наявності відповідних підстав, Комісії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 (пункт 3 частини</w:t>
      </w:r>
      <w:r w:rsidR="00636D2E" w:rsidRPr="00C2603B">
        <w:rPr>
          <w:rFonts w:ascii="Times New Roman" w:hAnsi="Times New Roman" w:cs="Times New Roman"/>
          <w:sz w:val="28"/>
          <w:szCs w:val="28"/>
        </w:rPr>
        <w:t> </w:t>
      </w:r>
      <w:r w:rsidRPr="00C2603B">
        <w:rPr>
          <w:rFonts w:ascii="Times New Roman" w:hAnsi="Times New Roman" w:cs="Times New Roman"/>
          <w:sz w:val="28"/>
          <w:szCs w:val="28"/>
        </w:rPr>
        <w:t>шостої статті 87 Закону).</w:t>
      </w:r>
    </w:p>
    <w:p w14:paraId="39F227BD" w14:textId="0C868164" w:rsidR="005527A2" w:rsidRPr="00C2603B" w:rsidRDefault="00636D2E"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На адресу Комісії </w:t>
      </w:r>
      <w:r w:rsidR="005527A2" w:rsidRPr="00C2603B">
        <w:rPr>
          <w:rFonts w:ascii="Times New Roman" w:hAnsi="Times New Roman" w:cs="Times New Roman"/>
          <w:sz w:val="28"/>
          <w:szCs w:val="28"/>
        </w:rPr>
        <w:t>01 квітня</w:t>
      </w:r>
      <w:r w:rsidRPr="00C2603B">
        <w:rPr>
          <w:rFonts w:ascii="Times New Roman" w:hAnsi="Times New Roman" w:cs="Times New Roman"/>
          <w:sz w:val="28"/>
          <w:szCs w:val="28"/>
        </w:rPr>
        <w:t xml:space="preserve"> 2026 року</w:t>
      </w:r>
      <w:r w:rsidR="005527A2" w:rsidRPr="00C2603B">
        <w:rPr>
          <w:rFonts w:ascii="Times New Roman" w:hAnsi="Times New Roman" w:cs="Times New Roman"/>
          <w:sz w:val="28"/>
          <w:szCs w:val="28"/>
        </w:rPr>
        <w:t xml:space="preserve"> надійшло рішення ГРД про надання Комісії інформаці</w:t>
      </w:r>
      <w:r w:rsidR="006E5A30" w:rsidRPr="00C2603B">
        <w:rPr>
          <w:rFonts w:ascii="Times New Roman" w:hAnsi="Times New Roman" w:cs="Times New Roman"/>
          <w:sz w:val="28"/>
          <w:szCs w:val="28"/>
        </w:rPr>
        <w:t>ї</w:t>
      </w:r>
      <w:r w:rsidR="005527A2" w:rsidRPr="00C2603B">
        <w:rPr>
          <w:rFonts w:ascii="Times New Roman" w:hAnsi="Times New Roman" w:cs="Times New Roman"/>
          <w:sz w:val="28"/>
          <w:szCs w:val="28"/>
        </w:rPr>
        <w:t xml:space="preserve"> про кандидата на посаду судді апеляційного суду Потапенка А.В</w:t>
      </w:r>
      <w:r w:rsidRPr="00C2603B">
        <w:rPr>
          <w:rFonts w:ascii="Times New Roman" w:hAnsi="Times New Roman" w:cs="Times New Roman"/>
          <w:sz w:val="28"/>
          <w:szCs w:val="28"/>
        </w:rPr>
        <w:t>.</w:t>
      </w:r>
      <w:r w:rsidR="005527A2" w:rsidRPr="00C2603B">
        <w:rPr>
          <w:rFonts w:ascii="Times New Roman" w:hAnsi="Times New Roman" w:cs="Times New Roman"/>
          <w:sz w:val="28"/>
          <w:szCs w:val="28"/>
        </w:rPr>
        <w:t xml:space="preserve"> (далі – Рішення). Підставою для ухвалення Рішення стали д</w:t>
      </w:r>
      <w:r w:rsidR="006E5A30" w:rsidRPr="00C2603B">
        <w:rPr>
          <w:rFonts w:ascii="Times New Roman" w:hAnsi="Times New Roman" w:cs="Times New Roman"/>
          <w:sz w:val="28"/>
          <w:szCs w:val="28"/>
        </w:rPr>
        <w:t>а</w:t>
      </w:r>
      <w:r w:rsidR="005527A2" w:rsidRPr="00C2603B">
        <w:rPr>
          <w:rFonts w:ascii="Times New Roman" w:hAnsi="Times New Roman" w:cs="Times New Roman"/>
          <w:sz w:val="28"/>
          <w:szCs w:val="28"/>
        </w:rPr>
        <w:t>ні, які не є самостійною підставою для висновку про невідповідність критеріям доброчесності та професійної етики, однак є такими, що характеризують кандидата та можуть бути використані під час оцінювання, а саме:</w:t>
      </w:r>
    </w:p>
    <w:p w14:paraId="1BEAD943" w14:textId="634F1570" w:rsidR="00636D2E" w:rsidRPr="00C2603B" w:rsidRDefault="005527A2" w:rsidP="008F08F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Потапенко А.В. 04 липня 2019 року керував транспортним засобом «</w:t>
      </w:r>
      <w:proofErr w:type="spellStart"/>
      <w:r w:rsidRPr="00C2603B">
        <w:rPr>
          <w:rFonts w:ascii="Times New Roman" w:hAnsi="Times New Roman" w:cs="Times New Roman"/>
          <w:sz w:val="28"/>
          <w:szCs w:val="28"/>
        </w:rPr>
        <w:t>Honda</w:t>
      </w:r>
      <w:proofErr w:type="spellEnd"/>
      <w:r w:rsidRPr="00C2603B">
        <w:rPr>
          <w:rFonts w:ascii="Times New Roman" w:hAnsi="Times New Roman" w:cs="Times New Roman"/>
          <w:sz w:val="28"/>
          <w:szCs w:val="28"/>
        </w:rPr>
        <w:t xml:space="preserve"> </w:t>
      </w:r>
      <w:proofErr w:type="spellStart"/>
      <w:r w:rsidRPr="00C2603B">
        <w:rPr>
          <w:rFonts w:ascii="Times New Roman" w:hAnsi="Times New Roman" w:cs="Times New Roman"/>
          <w:sz w:val="28"/>
          <w:szCs w:val="28"/>
        </w:rPr>
        <w:t>Civic</w:t>
      </w:r>
      <w:proofErr w:type="spellEnd"/>
      <w:r w:rsidRPr="00C2603B">
        <w:rPr>
          <w:rFonts w:ascii="Times New Roman" w:hAnsi="Times New Roman" w:cs="Times New Roman"/>
          <w:sz w:val="28"/>
          <w:szCs w:val="28"/>
        </w:rPr>
        <w:t>» на автомобільній дорозі М-05 Київ – Одеса зі швидкістю 111 км/год</w:t>
      </w:r>
      <w:r w:rsidR="00636D2E" w:rsidRPr="00C2603B">
        <w:rPr>
          <w:rFonts w:ascii="Times New Roman" w:hAnsi="Times New Roman" w:cs="Times New Roman"/>
          <w:sz w:val="28"/>
          <w:szCs w:val="28"/>
        </w:rPr>
        <w:t xml:space="preserve"> </w:t>
      </w:r>
      <w:r w:rsidRPr="00C2603B">
        <w:rPr>
          <w:rFonts w:ascii="Times New Roman" w:hAnsi="Times New Roman" w:cs="Times New Roman"/>
          <w:sz w:val="28"/>
          <w:szCs w:val="28"/>
        </w:rPr>
        <w:t>у межах населеного пункту, перевищивши дозволену швидкість на 61 км/год, чим порушив вимоги пункту 12.4 Правил дорожнього руху. За результатами порушення стосовно кандидата було винесено постанову про притягнення до адміністративної відповідальності, як</w:t>
      </w:r>
      <w:r w:rsidR="008F08F7" w:rsidRPr="00C2603B">
        <w:rPr>
          <w:rFonts w:ascii="Times New Roman" w:hAnsi="Times New Roman" w:cs="Times New Roman"/>
          <w:sz w:val="28"/>
          <w:szCs w:val="28"/>
        </w:rPr>
        <w:t>у</w:t>
      </w:r>
      <w:r w:rsidRPr="00C2603B">
        <w:rPr>
          <w:rFonts w:ascii="Times New Roman" w:hAnsi="Times New Roman" w:cs="Times New Roman"/>
          <w:sz w:val="28"/>
          <w:szCs w:val="28"/>
        </w:rPr>
        <w:t xml:space="preserve"> він оскаржив до суду. Рішенням Білоцерківського міськрайонного суду Київської області у справі № 357/7865/19 у задоволенні позову було відмовлено. Потапенко А.В. пояснив, що оскаржуючи постанову вказував на те, що під час проїзду обрав швидкість руху автомобіля, що дозволена згідно з підпунктом «ґ» пункту 12.6 Правил дорожнього руху (</w:t>
      </w:r>
      <w:r w:rsidR="008F08F7" w:rsidRPr="00C2603B">
        <w:rPr>
          <w:rFonts w:ascii="Times New Roman" w:hAnsi="Times New Roman" w:cs="Times New Roman"/>
          <w:sz w:val="28"/>
          <w:szCs w:val="28"/>
        </w:rPr>
        <w:t xml:space="preserve">швидкість </w:t>
      </w:r>
      <w:r w:rsidRPr="00C2603B">
        <w:rPr>
          <w:rFonts w:ascii="Times New Roman" w:hAnsi="Times New Roman" w:cs="Times New Roman"/>
          <w:sz w:val="28"/>
          <w:szCs w:val="28"/>
        </w:rPr>
        <w:t>поза населеними пунктами), оскільки</w:t>
      </w:r>
      <w:r w:rsidR="006E5A30" w:rsidRPr="00C2603B">
        <w:rPr>
          <w:rFonts w:ascii="Times New Roman" w:hAnsi="Times New Roman" w:cs="Times New Roman"/>
          <w:sz w:val="28"/>
          <w:szCs w:val="28"/>
        </w:rPr>
        <w:t>,</w:t>
      </w:r>
      <w:r w:rsidRPr="00C2603B">
        <w:rPr>
          <w:rFonts w:ascii="Times New Roman" w:hAnsi="Times New Roman" w:cs="Times New Roman"/>
          <w:sz w:val="28"/>
          <w:szCs w:val="28"/>
        </w:rPr>
        <w:t xml:space="preserve"> рухаючись в крайній лівій смузі дороги</w:t>
      </w:r>
      <w:r w:rsidR="00CC7D15" w:rsidRPr="00C2603B">
        <w:rPr>
          <w:rFonts w:ascii="Times New Roman" w:hAnsi="Times New Roman" w:cs="Times New Roman"/>
          <w:sz w:val="28"/>
          <w:szCs w:val="28"/>
        </w:rPr>
        <w:t>,</w:t>
      </w:r>
      <w:r w:rsidRPr="00C2603B">
        <w:rPr>
          <w:rFonts w:ascii="Times New Roman" w:hAnsi="Times New Roman" w:cs="Times New Roman"/>
          <w:sz w:val="28"/>
          <w:szCs w:val="28"/>
        </w:rPr>
        <w:t xml:space="preserve"> не помітив знаків, які б обмежували швидкість руху. Знак 5.45 (початок населеного пункту) не ду</w:t>
      </w:r>
      <w:r w:rsidR="008F08F7" w:rsidRPr="00C2603B">
        <w:rPr>
          <w:rFonts w:ascii="Times New Roman" w:hAnsi="Times New Roman" w:cs="Times New Roman"/>
          <w:sz w:val="28"/>
          <w:szCs w:val="28"/>
        </w:rPr>
        <w:t>б</w:t>
      </w:r>
      <w:r w:rsidRPr="00C2603B">
        <w:rPr>
          <w:rFonts w:ascii="Times New Roman" w:hAnsi="Times New Roman" w:cs="Times New Roman"/>
          <w:sz w:val="28"/>
          <w:szCs w:val="28"/>
        </w:rPr>
        <w:t xml:space="preserve">лювався на розділювальній смузі, що не відповідало вимогам Правил дорожнього руху та вимогам національного стандарту. </w:t>
      </w:r>
      <w:r w:rsidR="008F08F7" w:rsidRPr="00C2603B">
        <w:rPr>
          <w:rFonts w:ascii="Times New Roman" w:hAnsi="Times New Roman" w:cs="Times New Roman"/>
          <w:sz w:val="28"/>
          <w:szCs w:val="28"/>
        </w:rPr>
        <w:t>Штраф було сп</w:t>
      </w:r>
      <w:r w:rsidR="006E5A30" w:rsidRPr="00C2603B">
        <w:rPr>
          <w:rFonts w:ascii="Times New Roman" w:hAnsi="Times New Roman" w:cs="Times New Roman"/>
          <w:sz w:val="28"/>
          <w:szCs w:val="28"/>
        </w:rPr>
        <w:t>ла</w:t>
      </w:r>
      <w:r w:rsidR="008F08F7" w:rsidRPr="00C2603B">
        <w:rPr>
          <w:rFonts w:ascii="Times New Roman" w:hAnsi="Times New Roman" w:cs="Times New Roman"/>
          <w:sz w:val="28"/>
          <w:szCs w:val="28"/>
        </w:rPr>
        <w:t xml:space="preserve">чено, а обставини про притягнення до адміністративної відповідальності відображено у декларації доброчесності судді за 2019 рік. </w:t>
      </w:r>
    </w:p>
    <w:p w14:paraId="65879F7A" w14:textId="37386C14" w:rsidR="008F08F7" w:rsidRPr="00C2603B" w:rsidRDefault="008F08F7" w:rsidP="008F08F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У рішенні ГРД від 14 жовтня 2019 року стосовно кандидата встановлені такі обставини:</w:t>
      </w:r>
    </w:p>
    <w:p w14:paraId="2305B4A9" w14:textId="40764198" w:rsidR="008F08F7" w:rsidRPr="00C2603B" w:rsidRDefault="008F08F7" w:rsidP="008F08F7">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У деклараціях особи, уповноваженої на виконання функцій держави або місцевого самоврядування (далі – майнова декларація)</w:t>
      </w:r>
      <w:r w:rsidR="006E5A30" w:rsidRPr="00C2603B">
        <w:rPr>
          <w:rFonts w:ascii="Times New Roman" w:hAnsi="Times New Roman" w:cs="Times New Roman"/>
          <w:sz w:val="28"/>
          <w:szCs w:val="28"/>
        </w:rPr>
        <w:t>,</w:t>
      </w:r>
      <w:r w:rsidRPr="00C2603B">
        <w:rPr>
          <w:rFonts w:ascii="Times New Roman" w:hAnsi="Times New Roman" w:cs="Times New Roman"/>
          <w:sz w:val="28"/>
          <w:szCs w:val="28"/>
        </w:rPr>
        <w:t xml:space="preserve"> за період з 2015 року до 2018 року зазначено, що з 05 грудня 2005 року суддя має інше право користування земельною ділянкою площею 2 500 м</w:t>
      </w:r>
      <w:r w:rsidRPr="00C2603B">
        <w:rPr>
          <w:rFonts w:ascii="Times New Roman" w:hAnsi="Times New Roman" w:cs="Times New Roman"/>
          <w:sz w:val="28"/>
          <w:szCs w:val="28"/>
          <w:vertAlign w:val="superscript"/>
        </w:rPr>
        <w:t>2</w:t>
      </w:r>
      <w:r w:rsidRPr="00C2603B">
        <w:rPr>
          <w:rFonts w:ascii="Times New Roman" w:hAnsi="Times New Roman" w:cs="Times New Roman"/>
          <w:sz w:val="28"/>
          <w:szCs w:val="28"/>
        </w:rPr>
        <w:t>, а з 15 березня 1991 року суддя має право користування земельною ділянкою площею 1 800 м</w:t>
      </w:r>
      <w:r w:rsidRPr="00C2603B">
        <w:rPr>
          <w:rFonts w:ascii="Times New Roman" w:hAnsi="Times New Roman" w:cs="Times New Roman"/>
          <w:sz w:val="28"/>
          <w:szCs w:val="28"/>
          <w:vertAlign w:val="superscript"/>
        </w:rPr>
        <w:t>2</w:t>
      </w:r>
      <w:r w:rsidRPr="00C2603B">
        <w:rPr>
          <w:rFonts w:ascii="Times New Roman" w:hAnsi="Times New Roman" w:cs="Times New Roman"/>
          <w:sz w:val="28"/>
          <w:szCs w:val="28"/>
        </w:rPr>
        <w:t xml:space="preserve">. Відомості </w:t>
      </w:r>
      <w:r w:rsidRPr="00C2603B">
        <w:rPr>
          <w:rFonts w:ascii="Times New Roman" w:hAnsi="Times New Roman" w:cs="Times New Roman"/>
          <w:sz w:val="28"/>
          <w:szCs w:val="28"/>
        </w:rPr>
        <w:lastRenderedPageBreak/>
        <w:t xml:space="preserve">про зазначені земельні ділянки відсутні </w:t>
      </w:r>
      <w:r w:rsidR="006E5A30" w:rsidRPr="00C2603B">
        <w:rPr>
          <w:rFonts w:ascii="Times New Roman" w:hAnsi="Times New Roman" w:cs="Times New Roman"/>
          <w:sz w:val="28"/>
          <w:szCs w:val="28"/>
        </w:rPr>
        <w:t>в</w:t>
      </w:r>
      <w:r w:rsidRPr="00C2603B">
        <w:rPr>
          <w:rFonts w:ascii="Times New Roman" w:hAnsi="Times New Roman" w:cs="Times New Roman"/>
          <w:sz w:val="28"/>
          <w:szCs w:val="28"/>
        </w:rPr>
        <w:t xml:space="preserve"> деклараціях судді про майно, доходи, витрати і зобов’язання фінансового характеру</w:t>
      </w:r>
      <w:r w:rsidR="006D7AAE" w:rsidRPr="00C2603B">
        <w:rPr>
          <w:rFonts w:ascii="Times New Roman" w:hAnsi="Times New Roman" w:cs="Times New Roman"/>
          <w:sz w:val="28"/>
          <w:szCs w:val="28"/>
        </w:rPr>
        <w:t xml:space="preserve"> (далі – паперові декларації)</w:t>
      </w:r>
      <w:r w:rsidRPr="00C2603B">
        <w:rPr>
          <w:rFonts w:ascii="Times New Roman" w:hAnsi="Times New Roman" w:cs="Times New Roman"/>
          <w:sz w:val="28"/>
          <w:szCs w:val="28"/>
        </w:rPr>
        <w:t xml:space="preserve"> за 2012, 2013 та 2014 роки. Відповідно до чинного на той момент законодавства суб’єкти декларування мали зазначати відомості про майно, що перебуває у власності, оренді чи на іншому праві користування декларанта та членів його сім’ї, зокрема про земельні ділянки, житлові будинки, квартири тощо. Під час співбесіди кандидат надав пояснення та зазначив, що повна реєстрація землі, яка колись належала його діду, відбулась лише </w:t>
      </w:r>
      <w:r w:rsidR="006E5A30" w:rsidRPr="00C2603B">
        <w:rPr>
          <w:rFonts w:ascii="Times New Roman" w:hAnsi="Times New Roman" w:cs="Times New Roman"/>
          <w:sz w:val="28"/>
          <w:szCs w:val="28"/>
        </w:rPr>
        <w:t>у</w:t>
      </w:r>
      <w:r w:rsidRPr="00C2603B">
        <w:rPr>
          <w:rFonts w:ascii="Times New Roman" w:hAnsi="Times New Roman" w:cs="Times New Roman"/>
          <w:sz w:val="28"/>
          <w:szCs w:val="28"/>
        </w:rPr>
        <w:t xml:space="preserve"> 2018 році.</w:t>
      </w:r>
    </w:p>
    <w:p w14:paraId="33D62ABE" w14:textId="6CAFEA5D" w:rsidR="008F08F7" w:rsidRPr="00C2603B" w:rsidRDefault="006D7AAE" w:rsidP="008F08F7">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У майнових деклараціях за 2015, 2016 та 2017 роки вказано, що з 01 жовтня 2007 року кандидату на праві користування належить автомобіль «</w:t>
      </w:r>
      <w:proofErr w:type="spellStart"/>
      <w:r w:rsidRPr="00C2603B">
        <w:rPr>
          <w:rFonts w:ascii="Times New Roman" w:hAnsi="Times New Roman" w:cs="Times New Roman"/>
          <w:sz w:val="28"/>
          <w:szCs w:val="28"/>
        </w:rPr>
        <w:t>Mitsubishi</w:t>
      </w:r>
      <w:proofErr w:type="spellEnd"/>
      <w:r w:rsidRPr="00C2603B">
        <w:rPr>
          <w:rFonts w:ascii="Times New Roman" w:hAnsi="Times New Roman" w:cs="Times New Roman"/>
          <w:sz w:val="28"/>
          <w:szCs w:val="28"/>
        </w:rPr>
        <w:t xml:space="preserve"> </w:t>
      </w:r>
      <w:proofErr w:type="spellStart"/>
      <w:r w:rsidRPr="00C2603B">
        <w:rPr>
          <w:rFonts w:ascii="Times New Roman" w:hAnsi="Times New Roman" w:cs="Times New Roman"/>
          <w:sz w:val="28"/>
          <w:szCs w:val="28"/>
        </w:rPr>
        <w:t>Outlander</w:t>
      </w:r>
      <w:proofErr w:type="spellEnd"/>
      <w:r w:rsidRPr="00C2603B">
        <w:rPr>
          <w:rFonts w:ascii="Times New Roman" w:hAnsi="Times New Roman" w:cs="Times New Roman"/>
          <w:sz w:val="28"/>
          <w:szCs w:val="28"/>
        </w:rPr>
        <w:t xml:space="preserve"> 3.0 AT», а з 03 жовтня 2005 року – автомобіль «</w:t>
      </w:r>
      <w:proofErr w:type="spellStart"/>
      <w:r w:rsidRPr="00C2603B">
        <w:rPr>
          <w:rFonts w:ascii="Times New Roman" w:hAnsi="Times New Roman" w:cs="Times New Roman"/>
          <w:sz w:val="28"/>
          <w:szCs w:val="28"/>
        </w:rPr>
        <w:t>Honda</w:t>
      </w:r>
      <w:proofErr w:type="spellEnd"/>
      <w:r w:rsidRPr="00C2603B">
        <w:rPr>
          <w:rFonts w:ascii="Times New Roman" w:hAnsi="Times New Roman" w:cs="Times New Roman"/>
          <w:sz w:val="28"/>
          <w:szCs w:val="28"/>
        </w:rPr>
        <w:t xml:space="preserve"> </w:t>
      </w:r>
      <w:proofErr w:type="spellStart"/>
      <w:r w:rsidRPr="00C2603B">
        <w:rPr>
          <w:rFonts w:ascii="Times New Roman" w:hAnsi="Times New Roman" w:cs="Times New Roman"/>
          <w:sz w:val="28"/>
          <w:szCs w:val="28"/>
        </w:rPr>
        <w:t>Jazz</w:t>
      </w:r>
      <w:proofErr w:type="spellEnd"/>
      <w:r w:rsidRPr="00C2603B">
        <w:rPr>
          <w:rFonts w:ascii="Times New Roman" w:hAnsi="Times New Roman" w:cs="Times New Roman"/>
          <w:sz w:val="28"/>
          <w:szCs w:val="28"/>
        </w:rPr>
        <w:t xml:space="preserve">». Відомості про право користування цими автомобілями відсутні </w:t>
      </w:r>
      <w:r w:rsidR="006E5A30" w:rsidRPr="00C2603B">
        <w:rPr>
          <w:rFonts w:ascii="Times New Roman" w:hAnsi="Times New Roman" w:cs="Times New Roman"/>
          <w:sz w:val="28"/>
          <w:szCs w:val="28"/>
        </w:rPr>
        <w:t>в</w:t>
      </w:r>
      <w:r w:rsidRPr="00C2603B">
        <w:rPr>
          <w:rFonts w:ascii="Times New Roman" w:hAnsi="Times New Roman" w:cs="Times New Roman"/>
          <w:sz w:val="28"/>
          <w:szCs w:val="28"/>
        </w:rPr>
        <w:t xml:space="preserve"> паперових деклараціях за 2012, 2013 та 2014 роки. Відповідно до чинного на той момент законодавства суб’єкти декларування мали декларувати інформацію про марку/модель, рік випуску, суму витрат на придбання транспортного засобу у власність, оренду чи інше право користування. Під час співбесіди Потапенко А.В. надав пояснення та зазначив, що автомобіль «</w:t>
      </w:r>
      <w:proofErr w:type="spellStart"/>
      <w:r w:rsidRPr="00C2603B">
        <w:rPr>
          <w:rFonts w:ascii="Times New Roman" w:hAnsi="Times New Roman" w:cs="Times New Roman"/>
          <w:sz w:val="28"/>
          <w:szCs w:val="28"/>
        </w:rPr>
        <w:t>Mitsubishi</w:t>
      </w:r>
      <w:proofErr w:type="spellEnd"/>
      <w:r w:rsidRPr="00C2603B">
        <w:rPr>
          <w:rFonts w:ascii="Times New Roman" w:hAnsi="Times New Roman" w:cs="Times New Roman"/>
          <w:sz w:val="28"/>
          <w:szCs w:val="28"/>
        </w:rPr>
        <w:t xml:space="preserve"> </w:t>
      </w:r>
      <w:proofErr w:type="spellStart"/>
      <w:r w:rsidRPr="00C2603B">
        <w:rPr>
          <w:rFonts w:ascii="Times New Roman" w:hAnsi="Times New Roman" w:cs="Times New Roman"/>
          <w:sz w:val="28"/>
          <w:szCs w:val="28"/>
        </w:rPr>
        <w:t>Outlander</w:t>
      </w:r>
      <w:proofErr w:type="spellEnd"/>
      <w:r w:rsidRPr="00C2603B">
        <w:rPr>
          <w:rFonts w:ascii="Times New Roman" w:hAnsi="Times New Roman" w:cs="Times New Roman"/>
          <w:sz w:val="28"/>
          <w:szCs w:val="28"/>
        </w:rPr>
        <w:t xml:space="preserve"> 3.0 AT» належав його батьку, а він лише був записаний у свідоцтві про реєстрацію транспортного засобу як особа, яка має право керування. Така ж ситуація з автомобілем «</w:t>
      </w:r>
      <w:proofErr w:type="spellStart"/>
      <w:r w:rsidRPr="00C2603B">
        <w:rPr>
          <w:rFonts w:ascii="Times New Roman" w:hAnsi="Times New Roman" w:cs="Times New Roman"/>
          <w:sz w:val="28"/>
          <w:szCs w:val="28"/>
        </w:rPr>
        <w:t>Honda</w:t>
      </w:r>
      <w:proofErr w:type="spellEnd"/>
      <w:r w:rsidRPr="00C2603B">
        <w:rPr>
          <w:rFonts w:ascii="Times New Roman" w:hAnsi="Times New Roman" w:cs="Times New Roman"/>
          <w:sz w:val="28"/>
          <w:szCs w:val="28"/>
        </w:rPr>
        <w:t xml:space="preserve"> </w:t>
      </w:r>
      <w:proofErr w:type="spellStart"/>
      <w:r w:rsidRPr="00C2603B">
        <w:rPr>
          <w:rFonts w:ascii="Times New Roman" w:hAnsi="Times New Roman" w:cs="Times New Roman"/>
          <w:sz w:val="28"/>
          <w:szCs w:val="28"/>
        </w:rPr>
        <w:t>Jazz</w:t>
      </w:r>
      <w:proofErr w:type="spellEnd"/>
      <w:r w:rsidRPr="00C2603B">
        <w:rPr>
          <w:rFonts w:ascii="Times New Roman" w:hAnsi="Times New Roman" w:cs="Times New Roman"/>
          <w:sz w:val="28"/>
          <w:szCs w:val="28"/>
        </w:rPr>
        <w:t>», який належав його матері.</w:t>
      </w:r>
    </w:p>
    <w:p w14:paraId="7A23FFAE" w14:textId="7F9605F9" w:rsidR="006D7AAE" w:rsidRPr="00C2603B" w:rsidRDefault="006D7AAE" w:rsidP="008F08F7">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У майнових деклараціях за 2017</w:t>
      </w:r>
      <w:r w:rsidR="006E5A30" w:rsidRPr="00C2603B">
        <w:rPr>
          <w:rFonts w:ascii="Times New Roman" w:hAnsi="Times New Roman" w:cs="Times New Roman"/>
          <w:sz w:val="28"/>
          <w:szCs w:val="28"/>
        </w:rPr>
        <w:t>–</w:t>
      </w:r>
      <w:r w:rsidRPr="00C2603B">
        <w:rPr>
          <w:rFonts w:ascii="Times New Roman" w:hAnsi="Times New Roman" w:cs="Times New Roman"/>
          <w:sz w:val="28"/>
          <w:szCs w:val="28"/>
        </w:rPr>
        <w:t>2018 роки зазначено, що суддя є власником житлового будинку площею 60,8 м</w:t>
      </w:r>
      <w:r w:rsidRPr="00C2603B">
        <w:rPr>
          <w:rFonts w:ascii="Times New Roman" w:hAnsi="Times New Roman" w:cs="Times New Roman"/>
          <w:sz w:val="28"/>
          <w:szCs w:val="28"/>
          <w:vertAlign w:val="superscript"/>
        </w:rPr>
        <w:t>2</w:t>
      </w:r>
      <w:r w:rsidRPr="00C2603B">
        <w:rPr>
          <w:rFonts w:ascii="Times New Roman" w:hAnsi="Times New Roman" w:cs="Times New Roman"/>
          <w:sz w:val="28"/>
          <w:szCs w:val="28"/>
        </w:rPr>
        <w:t>, розташован</w:t>
      </w:r>
      <w:r w:rsidR="006E5A30" w:rsidRPr="00C2603B">
        <w:rPr>
          <w:rFonts w:ascii="Times New Roman" w:hAnsi="Times New Roman" w:cs="Times New Roman"/>
          <w:sz w:val="28"/>
          <w:szCs w:val="28"/>
        </w:rPr>
        <w:t>ого</w:t>
      </w:r>
      <w:r w:rsidRPr="00C2603B">
        <w:rPr>
          <w:rFonts w:ascii="Times New Roman" w:hAnsi="Times New Roman" w:cs="Times New Roman"/>
          <w:sz w:val="28"/>
          <w:szCs w:val="28"/>
        </w:rPr>
        <w:t xml:space="preserve"> </w:t>
      </w:r>
      <w:r w:rsidR="006E5A30" w:rsidRPr="00C2603B">
        <w:rPr>
          <w:rFonts w:ascii="Times New Roman" w:hAnsi="Times New Roman" w:cs="Times New Roman"/>
          <w:sz w:val="28"/>
          <w:szCs w:val="28"/>
        </w:rPr>
        <w:t>в</w:t>
      </w:r>
      <w:r w:rsidRPr="00C2603B">
        <w:rPr>
          <w:rFonts w:ascii="Times New Roman" w:hAnsi="Times New Roman" w:cs="Times New Roman"/>
          <w:sz w:val="28"/>
          <w:szCs w:val="28"/>
        </w:rPr>
        <w:t xml:space="preserve"> селі </w:t>
      </w:r>
      <w:proofErr w:type="spellStart"/>
      <w:r w:rsidRPr="00C2603B">
        <w:rPr>
          <w:rFonts w:ascii="Times New Roman" w:hAnsi="Times New Roman" w:cs="Times New Roman"/>
          <w:sz w:val="28"/>
          <w:szCs w:val="28"/>
        </w:rPr>
        <w:t>Крехаїв</w:t>
      </w:r>
      <w:proofErr w:type="spellEnd"/>
      <w:r w:rsidRPr="00C2603B">
        <w:rPr>
          <w:rFonts w:ascii="Times New Roman" w:hAnsi="Times New Roman" w:cs="Times New Roman"/>
          <w:sz w:val="28"/>
          <w:szCs w:val="28"/>
        </w:rPr>
        <w:t xml:space="preserve"> Козелецького району Чернігівської області. Водночас у паперовій декларації за 2014 рік, а також у майнових деклараціях за 2015 та 2016 роки зазначено, що площа будинку становить 34,5 м</w:t>
      </w:r>
      <w:r w:rsidRPr="00C2603B">
        <w:rPr>
          <w:rFonts w:ascii="Times New Roman" w:hAnsi="Times New Roman" w:cs="Times New Roman"/>
          <w:sz w:val="28"/>
          <w:szCs w:val="28"/>
          <w:vertAlign w:val="superscript"/>
        </w:rPr>
        <w:t>2</w:t>
      </w:r>
      <w:r w:rsidRPr="00C2603B">
        <w:rPr>
          <w:rFonts w:ascii="Times New Roman" w:hAnsi="Times New Roman" w:cs="Times New Roman"/>
          <w:sz w:val="28"/>
          <w:szCs w:val="28"/>
        </w:rPr>
        <w:t>. Під час співбесіди кандидат зазначив, що площу вказав помилково, правильною є площа 60,8 м</w:t>
      </w:r>
      <w:r w:rsidRPr="00C2603B">
        <w:rPr>
          <w:rFonts w:ascii="Times New Roman" w:hAnsi="Times New Roman" w:cs="Times New Roman"/>
          <w:sz w:val="28"/>
          <w:szCs w:val="28"/>
          <w:vertAlign w:val="superscript"/>
        </w:rPr>
        <w:t>2</w:t>
      </w:r>
      <w:r w:rsidRPr="00C2603B">
        <w:rPr>
          <w:rFonts w:ascii="Times New Roman" w:hAnsi="Times New Roman" w:cs="Times New Roman"/>
          <w:sz w:val="28"/>
          <w:szCs w:val="28"/>
        </w:rPr>
        <w:t>.</w:t>
      </w:r>
    </w:p>
    <w:p w14:paraId="352E9F7A" w14:textId="01593A6E" w:rsidR="002B2286" w:rsidRPr="00C2603B" w:rsidRDefault="002B2286" w:rsidP="008F08F7">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Кандидат з 04 листопада 2015 року до 06 листопада 2015 року перебував на тренінгу, що відбувався </w:t>
      </w:r>
      <w:r w:rsidR="006E5A30" w:rsidRPr="00C2603B">
        <w:rPr>
          <w:rFonts w:ascii="Times New Roman" w:hAnsi="Times New Roman" w:cs="Times New Roman"/>
          <w:sz w:val="28"/>
          <w:szCs w:val="28"/>
        </w:rPr>
        <w:t>в</w:t>
      </w:r>
      <w:r w:rsidRPr="00C2603B">
        <w:rPr>
          <w:rFonts w:ascii="Times New Roman" w:hAnsi="Times New Roman" w:cs="Times New Roman"/>
          <w:sz w:val="28"/>
          <w:szCs w:val="28"/>
        </w:rPr>
        <w:t xml:space="preserve"> місті Києві. Водночас згідно з відомостями</w:t>
      </w:r>
      <w:r w:rsidR="00A81CEB" w:rsidRPr="00C2603B">
        <w:rPr>
          <w:rFonts w:ascii="Times New Roman" w:hAnsi="Times New Roman" w:cs="Times New Roman"/>
          <w:sz w:val="28"/>
          <w:szCs w:val="28"/>
        </w:rPr>
        <w:t xml:space="preserve"> з</w:t>
      </w:r>
      <w:r w:rsidRPr="00C2603B">
        <w:rPr>
          <w:rFonts w:ascii="Times New Roman" w:hAnsi="Times New Roman" w:cs="Times New Roman"/>
          <w:sz w:val="28"/>
          <w:szCs w:val="28"/>
        </w:rPr>
        <w:t xml:space="preserve"> Єдиного державного реєстру судових рішень (далі – Реєстр) 05 листопада 2015 року ухвалив одну постанову, три ухвали та заочне рішення. </w:t>
      </w:r>
      <w:r w:rsidR="00A81CEB" w:rsidRPr="00C2603B">
        <w:rPr>
          <w:rFonts w:ascii="Times New Roman" w:hAnsi="Times New Roman" w:cs="Times New Roman"/>
          <w:sz w:val="28"/>
          <w:szCs w:val="28"/>
        </w:rPr>
        <w:t>Т</w:t>
      </w:r>
      <w:r w:rsidRPr="00C2603B">
        <w:rPr>
          <w:rFonts w:ascii="Times New Roman" w:hAnsi="Times New Roman" w:cs="Times New Roman"/>
          <w:sz w:val="28"/>
          <w:szCs w:val="28"/>
        </w:rPr>
        <w:t>акож відповідно до інформації з судд</w:t>
      </w:r>
      <w:r w:rsidR="00A81CEB" w:rsidRPr="00C2603B">
        <w:rPr>
          <w:rFonts w:ascii="Times New Roman" w:hAnsi="Times New Roman" w:cs="Times New Roman"/>
          <w:sz w:val="28"/>
          <w:szCs w:val="28"/>
        </w:rPr>
        <w:t>і</w:t>
      </w:r>
      <w:r w:rsidRPr="00C2603B">
        <w:rPr>
          <w:rFonts w:ascii="Times New Roman" w:hAnsi="Times New Roman" w:cs="Times New Roman"/>
          <w:sz w:val="28"/>
          <w:szCs w:val="28"/>
        </w:rPr>
        <w:t>вського досьє суддя з 16 березня 2017</w:t>
      </w:r>
      <w:r w:rsidR="00A81CEB" w:rsidRPr="00C2603B">
        <w:rPr>
          <w:rFonts w:ascii="Times New Roman" w:hAnsi="Times New Roman" w:cs="Times New Roman"/>
          <w:sz w:val="28"/>
          <w:szCs w:val="28"/>
        </w:rPr>
        <w:t> </w:t>
      </w:r>
      <w:r w:rsidRPr="00C2603B">
        <w:rPr>
          <w:rFonts w:ascii="Times New Roman" w:hAnsi="Times New Roman" w:cs="Times New Roman"/>
          <w:sz w:val="28"/>
          <w:szCs w:val="28"/>
        </w:rPr>
        <w:t>року до 17 березня 2017 року перебував на трен</w:t>
      </w:r>
      <w:r w:rsidR="00A81CEB" w:rsidRPr="00C2603B">
        <w:rPr>
          <w:rFonts w:ascii="Times New Roman" w:hAnsi="Times New Roman" w:cs="Times New Roman"/>
          <w:sz w:val="28"/>
          <w:szCs w:val="28"/>
        </w:rPr>
        <w:t>і</w:t>
      </w:r>
      <w:r w:rsidRPr="00C2603B">
        <w:rPr>
          <w:rFonts w:ascii="Times New Roman" w:hAnsi="Times New Roman" w:cs="Times New Roman"/>
          <w:sz w:val="28"/>
          <w:szCs w:val="28"/>
        </w:rPr>
        <w:t xml:space="preserve">нгу, що відбувався </w:t>
      </w:r>
      <w:r w:rsidR="006E5A30" w:rsidRPr="00C2603B">
        <w:rPr>
          <w:rFonts w:ascii="Times New Roman" w:hAnsi="Times New Roman" w:cs="Times New Roman"/>
          <w:sz w:val="28"/>
          <w:szCs w:val="28"/>
        </w:rPr>
        <w:t>в</w:t>
      </w:r>
      <w:r w:rsidRPr="00C2603B">
        <w:rPr>
          <w:rFonts w:ascii="Times New Roman" w:hAnsi="Times New Roman" w:cs="Times New Roman"/>
          <w:sz w:val="28"/>
          <w:szCs w:val="28"/>
        </w:rPr>
        <w:t xml:space="preserve"> місті Києві, водночас згідно з відомостями з Реєстру </w:t>
      </w:r>
      <w:r w:rsidR="00FB3672" w:rsidRPr="00C2603B">
        <w:rPr>
          <w:rFonts w:ascii="Times New Roman" w:hAnsi="Times New Roman" w:cs="Times New Roman"/>
          <w:sz w:val="28"/>
          <w:szCs w:val="28"/>
        </w:rPr>
        <w:t>він</w:t>
      </w:r>
      <w:r w:rsidRPr="00C2603B">
        <w:rPr>
          <w:rFonts w:ascii="Times New Roman" w:hAnsi="Times New Roman" w:cs="Times New Roman"/>
          <w:sz w:val="28"/>
          <w:szCs w:val="28"/>
        </w:rPr>
        <w:t xml:space="preserve"> 16 березня 2017 року ухвалив одну ухвалу та одн</w:t>
      </w:r>
      <w:r w:rsidR="00A81CEB" w:rsidRPr="00C2603B">
        <w:rPr>
          <w:rFonts w:ascii="Times New Roman" w:hAnsi="Times New Roman" w:cs="Times New Roman"/>
          <w:sz w:val="28"/>
          <w:szCs w:val="28"/>
        </w:rPr>
        <w:t>е</w:t>
      </w:r>
      <w:r w:rsidRPr="00C2603B">
        <w:rPr>
          <w:rFonts w:ascii="Times New Roman" w:hAnsi="Times New Roman" w:cs="Times New Roman"/>
          <w:sz w:val="28"/>
          <w:szCs w:val="28"/>
        </w:rPr>
        <w:t xml:space="preserve"> заочне рішення. Кандидат пояснив, що в деякі дні</w:t>
      </w:r>
      <w:r w:rsidR="006E5A30" w:rsidRPr="00C2603B">
        <w:rPr>
          <w:rFonts w:ascii="Times New Roman" w:hAnsi="Times New Roman" w:cs="Times New Roman"/>
          <w:sz w:val="28"/>
          <w:szCs w:val="28"/>
        </w:rPr>
        <w:t>,</w:t>
      </w:r>
      <w:r w:rsidRPr="00C2603B">
        <w:rPr>
          <w:rFonts w:ascii="Times New Roman" w:hAnsi="Times New Roman" w:cs="Times New Roman"/>
          <w:sz w:val="28"/>
          <w:szCs w:val="28"/>
        </w:rPr>
        <w:t xml:space="preserve"> дійсно</w:t>
      </w:r>
      <w:r w:rsidR="006E5A30" w:rsidRPr="00C2603B">
        <w:rPr>
          <w:rFonts w:ascii="Times New Roman" w:hAnsi="Times New Roman" w:cs="Times New Roman"/>
          <w:sz w:val="28"/>
          <w:szCs w:val="28"/>
        </w:rPr>
        <w:t>,</w:t>
      </w:r>
      <w:r w:rsidRPr="00C2603B">
        <w:rPr>
          <w:rFonts w:ascii="Times New Roman" w:hAnsi="Times New Roman" w:cs="Times New Roman"/>
          <w:sz w:val="28"/>
          <w:szCs w:val="28"/>
        </w:rPr>
        <w:t xml:space="preserve"> надав перевагу судочинству. </w:t>
      </w:r>
    </w:p>
    <w:p w14:paraId="7D6725F0" w14:textId="17C0129C" w:rsidR="008F08F7" w:rsidRPr="00C2603B" w:rsidRDefault="00A81CEB"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У період з 2015 до 2025 року кандидат розглянув </w:t>
      </w:r>
      <w:r w:rsidR="00CC7D15" w:rsidRPr="00C2603B">
        <w:rPr>
          <w:rFonts w:ascii="Times New Roman" w:hAnsi="Times New Roman" w:cs="Times New Roman"/>
          <w:sz w:val="28"/>
          <w:szCs w:val="28"/>
        </w:rPr>
        <w:t>114</w:t>
      </w:r>
      <w:r w:rsidRPr="00C2603B">
        <w:rPr>
          <w:rFonts w:ascii="Times New Roman" w:hAnsi="Times New Roman" w:cs="Times New Roman"/>
          <w:sz w:val="28"/>
          <w:szCs w:val="28"/>
        </w:rPr>
        <w:t xml:space="preserve"> справ за статтею 130 Кодексу України про адміністративні правопорушення (далі – КУпАП). Щонайменше у 6 випадках провадження було закрито у зв’язку із </w:t>
      </w:r>
      <w:r w:rsidR="006E5A30" w:rsidRPr="00C2603B">
        <w:rPr>
          <w:rFonts w:ascii="Times New Roman" w:hAnsi="Times New Roman" w:cs="Times New Roman"/>
          <w:sz w:val="28"/>
          <w:szCs w:val="28"/>
        </w:rPr>
        <w:t>закінченням</w:t>
      </w:r>
      <w:r w:rsidRPr="00C2603B">
        <w:rPr>
          <w:rFonts w:ascii="Times New Roman" w:hAnsi="Times New Roman" w:cs="Times New Roman"/>
          <w:sz w:val="28"/>
          <w:szCs w:val="28"/>
        </w:rPr>
        <w:t xml:space="preserve"> строків притягнення до адміністративної відповідальності.</w:t>
      </w:r>
      <w:r w:rsidR="006E5A30" w:rsidRPr="00C2603B">
        <w:rPr>
          <w:rFonts w:ascii="Times New Roman" w:hAnsi="Times New Roman" w:cs="Times New Roman"/>
          <w:sz w:val="28"/>
          <w:szCs w:val="28"/>
        </w:rPr>
        <w:t xml:space="preserve"> </w:t>
      </w:r>
      <w:r w:rsidR="00FB3672" w:rsidRPr="00C2603B">
        <w:rPr>
          <w:rFonts w:ascii="Times New Roman" w:hAnsi="Times New Roman" w:cs="Times New Roman"/>
          <w:sz w:val="28"/>
          <w:szCs w:val="28"/>
        </w:rPr>
        <w:t>5</w:t>
      </w:r>
      <w:r w:rsidRPr="00C2603B">
        <w:rPr>
          <w:rFonts w:ascii="Times New Roman" w:hAnsi="Times New Roman" w:cs="Times New Roman"/>
          <w:sz w:val="28"/>
          <w:szCs w:val="28"/>
        </w:rPr>
        <w:t xml:space="preserve"> справ </w:t>
      </w:r>
      <w:r w:rsidR="006E5A30" w:rsidRPr="00C2603B">
        <w:rPr>
          <w:rFonts w:ascii="Times New Roman" w:hAnsi="Times New Roman" w:cs="Times New Roman"/>
          <w:sz w:val="28"/>
          <w:szCs w:val="28"/>
        </w:rPr>
        <w:t>направлено</w:t>
      </w:r>
      <w:r w:rsidRPr="00C2603B">
        <w:rPr>
          <w:rFonts w:ascii="Times New Roman" w:hAnsi="Times New Roman" w:cs="Times New Roman"/>
          <w:sz w:val="28"/>
          <w:szCs w:val="28"/>
        </w:rPr>
        <w:t xml:space="preserve"> на доопрацювання, а одна надійшла після закінчення строків притягнення до адміністративної відповідальності. Зазначені випадки не мають ознак системності, що не дає підстав для однозначного висновку про невідповідність кандидата критеріям доброчесності та професійної етики. Потапенко А.В. пояснив, що </w:t>
      </w:r>
      <w:r w:rsidR="006E5A30" w:rsidRPr="00C2603B">
        <w:rPr>
          <w:rFonts w:ascii="Times New Roman" w:hAnsi="Times New Roman" w:cs="Times New Roman"/>
          <w:sz w:val="28"/>
          <w:szCs w:val="28"/>
        </w:rPr>
        <w:t>в</w:t>
      </w:r>
      <w:r w:rsidRPr="00C2603B">
        <w:rPr>
          <w:rFonts w:ascii="Times New Roman" w:hAnsi="Times New Roman" w:cs="Times New Roman"/>
          <w:sz w:val="28"/>
          <w:szCs w:val="28"/>
        </w:rPr>
        <w:t xml:space="preserve">сі зазначені справи, крім однієї, надійшли у </w:t>
      </w:r>
      <w:r w:rsidRPr="00C2603B">
        <w:rPr>
          <w:rFonts w:ascii="Times New Roman" w:hAnsi="Times New Roman" w:cs="Times New Roman"/>
          <w:sz w:val="28"/>
          <w:szCs w:val="28"/>
        </w:rPr>
        <w:lastRenderedPageBreak/>
        <w:t xml:space="preserve">провадження після закінчення передбачених статтею 38 КУпАП строків накладення адміністративного стягнення. Одна справа надійшла у провадження за один день до закінчення строку накладення адміністративного стягнення, що фактично унеможливило </w:t>
      </w:r>
      <w:r w:rsidR="006E5A30" w:rsidRPr="00C2603B">
        <w:rPr>
          <w:rFonts w:ascii="Times New Roman" w:hAnsi="Times New Roman" w:cs="Times New Roman"/>
          <w:sz w:val="28"/>
          <w:szCs w:val="28"/>
        </w:rPr>
        <w:t>в</w:t>
      </w:r>
      <w:r w:rsidRPr="00C2603B">
        <w:rPr>
          <w:rFonts w:ascii="Times New Roman" w:hAnsi="Times New Roman" w:cs="Times New Roman"/>
          <w:sz w:val="28"/>
          <w:szCs w:val="28"/>
        </w:rPr>
        <w:t xml:space="preserve"> зазначені строки належне повідомлення судом про розгляд справи особи, яка притягається до адміністративної відповідальності. </w:t>
      </w:r>
    </w:p>
    <w:p w14:paraId="64FC980A" w14:textId="77777777" w:rsidR="00926B18" w:rsidRPr="00C2603B" w:rsidRDefault="00926B18" w:rsidP="00926B18">
      <w:pPr>
        <w:pStyle w:val="a4"/>
        <w:tabs>
          <w:tab w:val="left" w:pos="1134"/>
        </w:tabs>
        <w:spacing w:after="0" w:line="240" w:lineRule="auto"/>
        <w:ind w:left="709"/>
        <w:jc w:val="both"/>
        <w:rPr>
          <w:rFonts w:ascii="Times New Roman" w:hAnsi="Times New Roman" w:cs="Times New Roman"/>
          <w:b/>
          <w:sz w:val="28"/>
          <w:szCs w:val="28"/>
        </w:rPr>
      </w:pPr>
    </w:p>
    <w:p w14:paraId="4961B630" w14:textId="77777777" w:rsidR="00C124FF" w:rsidRPr="00C2603B" w:rsidRDefault="00C124FF" w:rsidP="00ED3D9D">
      <w:pPr>
        <w:tabs>
          <w:tab w:val="left" w:pos="1134"/>
        </w:tabs>
        <w:spacing w:after="0" w:line="240" w:lineRule="auto"/>
        <w:ind w:firstLine="709"/>
        <w:jc w:val="both"/>
        <w:rPr>
          <w:rFonts w:ascii="Times New Roman" w:hAnsi="Times New Roman" w:cs="Times New Roman"/>
          <w:b/>
          <w:sz w:val="28"/>
          <w:szCs w:val="28"/>
        </w:rPr>
      </w:pPr>
      <w:r w:rsidRPr="00C2603B">
        <w:rPr>
          <w:rFonts w:ascii="Times New Roman" w:hAnsi="Times New Roman" w:cs="Times New Roman"/>
          <w:b/>
          <w:sz w:val="28"/>
          <w:szCs w:val="28"/>
        </w:rPr>
        <w:t>Оцінювання відповідності кандидата за критерієм особистої компетентності</w:t>
      </w:r>
    </w:p>
    <w:p w14:paraId="44972142" w14:textId="77777777" w:rsidR="00964DCD" w:rsidRPr="00C2603B"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Згідно з пунктом 2.4 розділу 2 </w:t>
      </w:r>
      <w:r w:rsidR="0047046A" w:rsidRPr="00C2603B">
        <w:rPr>
          <w:rFonts w:ascii="Times New Roman" w:hAnsi="Times New Roman" w:cs="Times New Roman"/>
          <w:sz w:val="28"/>
          <w:szCs w:val="28"/>
        </w:rPr>
        <w:t xml:space="preserve">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Вищої кваліфікаційної комісії суддів України від 22 січня 2025 року № 20/зп-25 (зі змінами; далі – Положення) </w:t>
      </w:r>
      <w:r w:rsidRPr="00C2603B">
        <w:rPr>
          <w:rFonts w:ascii="Times New Roman" w:hAnsi="Times New Roman" w:cs="Times New Roman"/>
          <w:sz w:val="28"/>
          <w:szCs w:val="28"/>
        </w:rPr>
        <w:t>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74E3C84D" w14:textId="77777777" w:rsidR="00964DCD" w:rsidRPr="00C2603B"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14:paraId="61881E51" w14:textId="77777777" w:rsidR="00964DCD" w:rsidRPr="00C2603B"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14:paraId="3DFFFC71" w14:textId="77777777" w:rsidR="00964DCD" w:rsidRPr="00C2603B"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C2603B">
        <w:rPr>
          <w:rFonts w:ascii="Times New Roman" w:hAnsi="Times New Roman" w:cs="Times New Roman"/>
          <w:sz w:val="28"/>
          <w:szCs w:val="28"/>
        </w:rPr>
        <w:t>уроки</w:t>
      </w:r>
      <w:proofErr w:type="spellEnd"/>
      <w:r w:rsidRPr="00C2603B">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C2603B">
        <w:rPr>
          <w:rFonts w:ascii="Times New Roman" w:hAnsi="Times New Roman" w:cs="Times New Roman"/>
          <w:sz w:val="28"/>
          <w:szCs w:val="28"/>
        </w:rPr>
        <w:t>проєктах</w:t>
      </w:r>
      <w:proofErr w:type="spellEnd"/>
      <w:r w:rsidRPr="00C2603B">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14:paraId="20844DEC" w14:textId="61D4A3E6" w:rsidR="00964DCD" w:rsidRPr="00C2603B" w:rsidRDefault="00F80DFB" w:rsidP="007923A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lastRenderedPageBreak/>
        <w:t xml:space="preserve">Комісією </w:t>
      </w:r>
      <w:r w:rsidR="00525E0A" w:rsidRPr="00C2603B">
        <w:rPr>
          <w:rFonts w:ascii="Times New Roman" w:hAnsi="Times New Roman" w:cs="Times New Roman"/>
          <w:sz w:val="28"/>
          <w:szCs w:val="28"/>
        </w:rPr>
        <w:t>06 серпня 2025</w:t>
      </w:r>
      <w:r w:rsidRPr="00C2603B">
        <w:rPr>
          <w:rFonts w:ascii="Times New Roman" w:hAnsi="Times New Roman" w:cs="Times New Roman"/>
          <w:sz w:val="28"/>
          <w:szCs w:val="28"/>
        </w:rPr>
        <w:t xml:space="preserve"> року надіслано запит </w:t>
      </w:r>
      <w:r w:rsidR="00524B2E" w:rsidRPr="00C2603B">
        <w:rPr>
          <w:rFonts w:ascii="Times New Roman" w:hAnsi="Times New Roman" w:cs="Times New Roman"/>
          <w:sz w:val="28"/>
          <w:szCs w:val="28"/>
        </w:rPr>
        <w:t>Потапенку А.В</w:t>
      </w:r>
      <w:r w:rsidRPr="00C2603B">
        <w:rPr>
          <w:rFonts w:ascii="Times New Roman" w:hAnsi="Times New Roman" w:cs="Times New Roman"/>
          <w:sz w:val="28"/>
          <w:szCs w:val="28"/>
        </w:rPr>
        <w:t>. щодо надання Комісії для долучення до досьє та оцінювання під час співбесіди пояснен</w:t>
      </w:r>
      <w:r w:rsidR="00F6035F" w:rsidRPr="00C2603B">
        <w:rPr>
          <w:rFonts w:ascii="Times New Roman" w:hAnsi="Times New Roman" w:cs="Times New Roman"/>
          <w:sz w:val="28"/>
          <w:szCs w:val="28"/>
        </w:rPr>
        <w:t>ь</w:t>
      </w:r>
      <w:r w:rsidRPr="00C2603B">
        <w:rPr>
          <w:rFonts w:ascii="Times New Roman" w:hAnsi="Times New Roman" w:cs="Times New Roman"/>
          <w:sz w:val="28"/>
          <w:szCs w:val="28"/>
        </w:rPr>
        <w:t xml:space="preserve"> та доказ</w:t>
      </w:r>
      <w:r w:rsidR="00F6035F" w:rsidRPr="00C2603B">
        <w:rPr>
          <w:rFonts w:ascii="Times New Roman" w:hAnsi="Times New Roman" w:cs="Times New Roman"/>
          <w:sz w:val="28"/>
          <w:szCs w:val="28"/>
        </w:rPr>
        <w:t>ів</w:t>
      </w:r>
      <w:r w:rsidRPr="00C2603B">
        <w:rPr>
          <w:rFonts w:ascii="Times New Roman" w:hAnsi="Times New Roman" w:cs="Times New Roman"/>
          <w:sz w:val="28"/>
          <w:szCs w:val="28"/>
        </w:rPr>
        <w:t xml:space="preserve"> (за н</w:t>
      </w:r>
      <w:r w:rsidR="00525E0A" w:rsidRPr="00C2603B">
        <w:rPr>
          <w:rFonts w:ascii="Times New Roman" w:hAnsi="Times New Roman" w:cs="Times New Roman"/>
          <w:sz w:val="28"/>
          <w:szCs w:val="28"/>
        </w:rPr>
        <w:t xml:space="preserve">аявності), які, на думку </w:t>
      </w:r>
      <w:r w:rsidR="00AE14FE" w:rsidRPr="00C2603B">
        <w:rPr>
          <w:rFonts w:ascii="Times New Roman" w:hAnsi="Times New Roman" w:cs="Times New Roman"/>
          <w:sz w:val="28"/>
          <w:szCs w:val="28"/>
        </w:rPr>
        <w:t>кандидата</w:t>
      </w:r>
      <w:r w:rsidRPr="00C2603B">
        <w:rPr>
          <w:rFonts w:ascii="Times New Roman" w:hAnsi="Times New Roman" w:cs="Times New Roman"/>
          <w:sz w:val="28"/>
          <w:szCs w:val="28"/>
        </w:rPr>
        <w:t xml:space="preserve">, підтверджують відповідність зазначеним критеріям особистої компетентності. </w:t>
      </w:r>
    </w:p>
    <w:p w14:paraId="0EAE2C88" w14:textId="4AF2D5A5" w:rsidR="00964DCD" w:rsidRPr="00C2603B" w:rsidRDefault="00AE14FE" w:rsidP="007923A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Кандидатом</w:t>
      </w:r>
      <w:r w:rsidR="000E7E8F" w:rsidRPr="00C2603B">
        <w:rPr>
          <w:rFonts w:ascii="Times New Roman" w:hAnsi="Times New Roman" w:cs="Times New Roman"/>
          <w:sz w:val="28"/>
          <w:szCs w:val="28"/>
        </w:rPr>
        <w:t xml:space="preserve"> </w:t>
      </w:r>
      <w:r w:rsidR="00524B2E" w:rsidRPr="00C2603B">
        <w:rPr>
          <w:rFonts w:ascii="Times New Roman" w:hAnsi="Times New Roman" w:cs="Times New Roman"/>
          <w:sz w:val="28"/>
          <w:szCs w:val="28"/>
        </w:rPr>
        <w:t>18</w:t>
      </w:r>
      <w:r w:rsidR="00525E0A" w:rsidRPr="00C2603B">
        <w:rPr>
          <w:rFonts w:ascii="Times New Roman" w:hAnsi="Times New Roman" w:cs="Times New Roman"/>
          <w:sz w:val="28"/>
          <w:szCs w:val="28"/>
        </w:rPr>
        <w:t xml:space="preserve"> серпня</w:t>
      </w:r>
      <w:r w:rsidR="00F80DFB" w:rsidRPr="00C2603B">
        <w:rPr>
          <w:rFonts w:ascii="Times New Roman" w:hAnsi="Times New Roman" w:cs="Times New Roman"/>
          <w:sz w:val="28"/>
          <w:szCs w:val="28"/>
        </w:rPr>
        <w:t xml:space="preserve"> 2025 року надіслано до Комісії пояснення.</w:t>
      </w:r>
    </w:p>
    <w:p w14:paraId="4AEF100F" w14:textId="79460434" w:rsidR="00964DCD" w:rsidRPr="00C2603B" w:rsidRDefault="00F80DFB" w:rsidP="007024E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Стосовно показника «</w:t>
      </w:r>
      <w:r w:rsidR="00AB77A8" w:rsidRPr="00C2603B">
        <w:rPr>
          <w:rFonts w:ascii="Times New Roman" w:hAnsi="Times New Roman" w:cs="Times New Roman"/>
          <w:sz w:val="28"/>
          <w:szCs w:val="28"/>
        </w:rPr>
        <w:t>р</w:t>
      </w:r>
      <w:r w:rsidRPr="00C2603B">
        <w:rPr>
          <w:rFonts w:ascii="Times New Roman" w:hAnsi="Times New Roman" w:cs="Times New Roman"/>
          <w:sz w:val="28"/>
          <w:szCs w:val="28"/>
        </w:rPr>
        <w:t xml:space="preserve">ішучість та відповідальність» </w:t>
      </w:r>
      <w:r w:rsidR="007923AA" w:rsidRPr="00C2603B">
        <w:rPr>
          <w:rFonts w:ascii="Times New Roman" w:hAnsi="Times New Roman" w:cs="Times New Roman"/>
          <w:sz w:val="28"/>
          <w:szCs w:val="28"/>
        </w:rPr>
        <w:t>Потапенко А.В</w:t>
      </w:r>
      <w:r w:rsidR="00B446CD" w:rsidRPr="00C2603B">
        <w:rPr>
          <w:rFonts w:ascii="Times New Roman" w:hAnsi="Times New Roman" w:cs="Times New Roman"/>
          <w:sz w:val="28"/>
          <w:szCs w:val="28"/>
        </w:rPr>
        <w:t xml:space="preserve">. </w:t>
      </w:r>
      <w:r w:rsidR="007923AA" w:rsidRPr="00C2603B">
        <w:rPr>
          <w:rFonts w:ascii="Times New Roman" w:hAnsi="Times New Roman" w:cs="Times New Roman"/>
          <w:sz w:val="28"/>
          <w:szCs w:val="28"/>
        </w:rPr>
        <w:t>назвав ряд рішень, які підтверджують його відповідність показнику</w:t>
      </w:r>
      <w:r w:rsidR="00943E26" w:rsidRPr="00C2603B">
        <w:rPr>
          <w:rFonts w:ascii="Times New Roman" w:hAnsi="Times New Roman" w:cs="Times New Roman"/>
          <w:sz w:val="28"/>
          <w:szCs w:val="28"/>
        </w:rPr>
        <w:t>.</w:t>
      </w:r>
      <w:r w:rsidR="007923AA" w:rsidRPr="00C2603B">
        <w:rPr>
          <w:rFonts w:ascii="Times New Roman" w:hAnsi="Times New Roman" w:cs="Times New Roman"/>
          <w:sz w:val="28"/>
          <w:szCs w:val="28"/>
        </w:rPr>
        <w:t xml:space="preserve"> Зокрема, задоволення вимог потерпілої про відшкодування шкоди, завданої злочином (справа № 374/131/16-ц, залишено в силі Касаційним цивільним судом у складі Верховного Суду); визнання недійсним рішення міської ради про передачу </w:t>
      </w:r>
      <w:r w:rsidR="007923AA" w:rsidRPr="00C2603B">
        <w:rPr>
          <w:rFonts w:ascii="Times New Roman" w:hAnsi="Times New Roman" w:cs="Times New Roman"/>
          <w:spacing w:val="6"/>
          <w:sz w:val="28"/>
          <w:szCs w:val="28"/>
        </w:rPr>
        <w:t>земельної ділянки водного фонду за позовом прокуратури (справа</w:t>
      </w:r>
      <w:r w:rsidR="007923AA" w:rsidRPr="00C2603B">
        <w:rPr>
          <w:rFonts w:ascii="Times New Roman" w:hAnsi="Times New Roman" w:cs="Times New Roman"/>
          <w:sz w:val="28"/>
          <w:szCs w:val="28"/>
        </w:rPr>
        <w:t xml:space="preserve"> № 374/117/20-ц); відмова у встановленні факту постійного догляду близької особи (справа № 374/29/24). Про високий авторитет кандидата серед суддівської спільноти свідчить те, що його вісім разів поспіль обирали делегатом з'їздів суддів від судів Київщини, він входив до складу Ради суддів України, неодноразово обирався до редакційних комісій з</w:t>
      </w:r>
      <w:r w:rsidR="0087695E" w:rsidRPr="00C2603B">
        <w:rPr>
          <w:rFonts w:ascii="Times New Roman" w:hAnsi="Times New Roman" w:cs="Times New Roman"/>
          <w:sz w:val="28"/>
          <w:szCs w:val="28"/>
        </w:rPr>
        <w:t>’</w:t>
      </w:r>
      <w:r w:rsidR="007923AA" w:rsidRPr="00C2603B">
        <w:rPr>
          <w:rFonts w:ascii="Times New Roman" w:hAnsi="Times New Roman" w:cs="Times New Roman"/>
          <w:sz w:val="28"/>
          <w:szCs w:val="28"/>
        </w:rPr>
        <w:t>їздів та чотири рази – їх секретарем. Кандидат ініціював подання скарги до дисциплінарного органу стосовно судді, поведінка якого підривала авторитет правосуддя, за результатами якої Вища рада правосуддя застосувала дисциплінарне стягнення у вигляді подання про звільнення з посади, що було підтверджено Верховним Судом (справа № 9901/392/19).</w:t>
      </w:r>
    </w:p>
    <w:p w14:paraId="4C6D0D7A" w14:textId="04268F2B" w:rsidR="00AB6946" w:rsidRPr="00C2603B" w:rsidRDefault="00716440" w:rsidP="007024E4">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Під час співбесіди </w:t>
      </w:r>
      <w:r w:rsidR="00EC6F80" w:rsidRPr="00C2603B">
        <w:rPr>
          <w:rFonts w:ascii="Times New Roman" w:hAnsi="Times New Roman" w:cs="Times New Roman"/>
          <w:sz w:val="28"/>
          <w:szCs w:val="28"/>
        </w:rPr>
        <w:t xml:space="preserve">Потапенко А.В. як прояв рішучості та відповідальності </w:t>
      </w:r>
      <w:r w:rsidR="007024E4" w:rsidRPr="00C2603B">
        <w:rPr>
          <w:rFonts w:ascii="Times New Roman" w:hAnsi="Times New Roman" w:cs="Times New Roman"/>
          <w:sz w:val="28"/>
          <w:szCs w:val="28"/>
        </w:rPr>
        <w:t xml:space="preserve">навів ситуацію, коли у 2015 році суддя, переведений до </w:t>
      </w:r>
      <w:proofErr w:type="spellStart"/>
      <w:r w:rsidR="007024E4" w:rsidRPr="00C2603B">
        <w:rPr>
          <w:rFonts w:ascii="Times New Roman" w:hAnsi="Times New Roman" w:cs="Times New Roman"/>
          <w:sz w:val="28"/>
          <w:szCs w:val="28"/>
        </w:rPr>
        <w:t>Ржищівського</w:t>
      </w:r>
      <w:proofErr w:type="spellEnd"/>
      <w:r w:rsidR="007024E4" w:rsidRPr="00C2603B">
        <w:rPr>
          <w:rFonts w:ascii="Times New Roman" w:hAnsi="Times New Roman" w:cs="Times New Roman"/>
          <w:sz w:val="28"/>
          <w:szCs w:val="28"/>
        </w:rPr>
        <w:t xml:space="preserve"> міського суду Київської області, без поважних причин припинив відвідувати робоче місце. За ініціативою кандидата термінові справи цього судді було перерозподілено, а на зборах суддів у жовтні 2015 року прийнято рішення звернутися до органів суддівського врядування стосовно притягнення відсутнього судді до дисциплінарної відповідальності. Дисциплінарний орган застосував стягнення у вигляді звільнення з посади, що згодом було підтверджено Верховним Судом. Іншим прикладом Потапенко А.В. назвав організацію інституційного візиту тренерів Національної школи суддів України до Європейського суду з прав людини з метою ознайомлення з його роботою та проведення навчального семінару.</w:t>
      </w:r>
      <w:r w:rsidR="00CC58FF" w:rsidRPr="00C2603B">
        <w:rPr>
          <w:rFonts w:ascii="Times New Roman" w:hAnsi="Times New Roman" w:cs="Times New Roman"/>
          <w:sz w:val="28"/>
          <w:szCs w:val="28"/>
        </w:rPr>
        <w:t xml:space="preserve"> Після початку широкомасштабного вторгнення кандидат сприяв посиленню внутрішньої комунікації: через суддівські спільноти проводив роз’яснювальну роботу і надавав рекомендації </w:t>
      </w:r>
      <w:r w:rsidR="006E5A30" w:rsidRPr="00C2603B">
        <w:rPr>
          <w:rFonts w:ascii="Times New Roman" w:hAnsi="Times New Roman" w:cs="Times New Roman"/>
          <w:sz w:val="28"/>
          <w:szCs w:val="28"/>
        </w:rPr>
        <w:t>щодо</w:t>
      </w:r>
      <w:r w:rsidR="00CC58FF" w:rsidRPr="00C2603B">
        <w:rPr>
          <w:rFonts w:ascii="Times New Roman" w:hAnsi="Times New Roman" w:cs="Times New Roman"/>
          <w:sz w:val="28"/>
          <w:szCs w:val="28"/>
        </w:rPr>
        <w:t xml:space="preserve"> можливої поведінки у кризових ситуаціях, допомагав з пошуком житла,  а також можливості підтримки Збройних сил України. </w:t>
      </w:r>
    </w:p>
    <w:p w14:paraId="1D315753" w14:textId="40C787A2" w:rsidR="00F80DFB" w:rsidRPr="00C2603B" w:rsidRDefault="006A6874" w:rsidP="0021634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Стосовно показника «</w:t>
      </w:r>
      <w:r w:rsidR="00EC6F80" w:rsidRPr="00C2603B">
        <w:rPr>
          <w:rFonts w:ascii="Times New Roman" w:hAnsi="Times New Roman" w:cs="Times New Roman"/>
          <w:sz w:val="28"/>
          <w:szCs w:val="28"/>
        </w:rPr>
        <w:t>бе</w:t>
      </w:r>
      <w:r w:rsidRPr="00C2603B">
        <w:rPr>
          <w:rFonts w:ascii="Times New Roman" w:hAnsi="Times New Roman" w:cs="Times New Roman"/>
          <w:sz w:val="28"/>
          <w:szCs w:val="28"/>
        </w:rPr>
        <w:t xml:space="preserve">зперервний розвиток» </w:t>
      </w:r>
      <w:r w:rsidR="007923AA" w:rsidRPr="00C2603B">
        <w:rPr>
          <w:rFonts w:ascii="Times New Roman" w:hAnsi="Times New Roman" w:cs="Times New Roman"/>
          <w:sz w:val="28"/>
          <w:szCs w:val="28"/>
        </w:rPr>
        <w:t>Потапенко А.В</w:t>
      </w:r>
      <w:r w:rsidRPr="00C2603B">
        <w:rPr>
          <w:rFonts w:ascii="Times New Roman" w:hAnsi="Times New Roman" w:cs="Times New Roman"/>
          <w:sz w:val="28"/>
          <w:szCs w:val="28"/>
        </w:rPr>
        <w:t xml:space="preserve">. </w:t>
      </w:r>
      <w:r w:rsidR="000E7E8F" w:rsidRPr="00C2603B">
        <w:rPr>
          <w:rFonts w:ascii="Times New Roman" w:hAnsi="Times New Roman" w:cs="Times New Roman"/>
          <w:sz w:val="28"/>
          <w:szCs w:val="28"/>
        </w:rPr>
        <w:t xml:space="preserve">у письмових поясненнях </w:t>
      </w:r>
      <w:r w:rsidR="00B446CD" w:rsidRPr="00C2603B">
        <w:rPr>
          <w:rFonts w:ascii="Times New Roman" w:hAnsi="Times New Roman" w:cs="Times New Roman"/>
          <w:sz w:val="28"/>
          <w:szCs w:val="28"/>
        </w:rPr>
        <w:t>зазначив, що</w:t>
      </w:r>
      <w:r w:rsidR="007923AA" w:rsidRPr="00C2603B">
        <w:rPr>
          <w:rFonts w:ascii="Times New Roman" w:hAnsi="Times New Roman" w:cs="Times New Roman"/>
          <w:sz w:val="28"/>
          <w:szCs w:val="28"/>
        </w:rPr>
        <w:t xml:space="preserve"> захистив дисертацію та видав монографію на тему: «Визначення судом ефективного способу захисту приватного права та інтересу, який не суперечить закону», опублікував наукові статті, зокрема</w:t>
      </w:r>
      <w:r w:rsidR="006E5A30" w:rsidRPr="00C2603B">
        <w:rPr>
          <w:rFonts w:ascii="Times New Roman" w:hAnsi="Times New Roman" w:cs="Times New Roman"/>
          <w:sz w:val="28"/>
          <w:szCs w:val="28"/>
        </w:rPr>
        <w:t>,</w:t>
      </w:r>
      <w:r w:rsidR="007923AA" w:rsidRPr="00C2603B">
        <w:rPr>
          <w:rFonts w:ascii="Times New Roman" w:hAnsi="Times New Roman" w:cs="Times New Roman"/>
          <w:sz w:val="28"/>
          <w:szCs w:val="28"/>
        </w:rPr>
        <w:t xml:space="preserve"> індексовані </w:t>
      </w:r>
      <w:r w:rsidR="006E5A30" w:rsidRPr="00C2603B">
        <w:rPr>
          <w:rFonts w:ascii="Times New Roman" w:hAnsi="Times New Roman" w:cs="Times New Roman"/>
          <w:sz w:val="28"/>
          <w:szCs w:val="28"/>
        </w:rPr>
        <w:t>в</w:t>
      </w:r>
      <w:r w:rsidR="007923AA" w:rsidRPr="00C2603B">
        <w:rPr>
          <w:rFonts w:ascii="Times New Roman" w:hAnsi="Times New Roman" w:cs="Times New Roman"/>
          <w:sz w:val="28"/>
          <w:szCs w:val="28"/>
        </w:rPr>
        <w:t xml:space="preserve"> базі даних </w:t>
      </w:r>
      <w:proofErr w:type="spellStart"/>
      <w:r w:rsidR="007923AA" w:rsidRPr="00C2603B">
        <w:rPr>
          <w:rFonts w:ascii="Times New Roman" w:hAnsi="Times New Roman" w:cs="Times New Roman"/>
          <w:sz w:val="28"/>
          <w:szCs w:val="28"/>
        </w:rPr>
        <w:t>Scopus</w:t>
      </w:r>
      <w:proofErr w:type="spellEnd"/>
      <w:r w:rsidR="007923AA" w:rsidRPr="00C2603B">
        <w:rPr>
          <w:rFonts w:ascii="Times New Roman" w:hAnsi="Times New Roman" w:cs="Times New Roman"/>
          <w:sz w:val="28"/>
          <w:szCs w:val="28"/>
        </w:rPr>
        <w:t xml:space="preserve">. Дослідження отримало акти впровадження Касаційного цивільного суду у складі Верховного Суду та Національної школи суддів України, схвальні відгуки суддів Верховного Суду, відзначено премією в </w:t>
      </w:r>
      <w:r w:rsidR="007923AA" w:rsidRPr="00C2603B">
        <w:rPr>
          <w:rFonts w:ascii="Times New Roman" w:hAnsi="Times New Roman" w:cs="Times New Roman"/>
          <w:sz w:val="28"/>
          <w:szCs w:val="28"/>
        </w:rPr>
        <w:lastRenderedPageBreak/>
        <w:t xml:space="preserve">конкурсі наукових робіт, а окремі його тези підтверджені висновками Великої Палати Верховного Суду. Кандидат є співавтором посібників Національної школи суддів України щодо земельного законодавства та для новопризначених суддів, членом Асоціації правників України, а також співзасновником громадської організації «АПЦ «Стале правосуддя». З метою професійного розвитку Потапенко А.В. регулярно бере участь у тренінгах, семінарах та наукових конференціях. Зокрема, відвідав Міжнародні форуми з практики Європейського суду з прав людини (2018, 2024), навчальні курси з верховенства права та суддівської етики (2021), курс з розслідування міжнародних злочинів (2023), курс «Етичне лідерство» Джеймса Комі (2024), семінар </w:t>
      </w:r>
      <w:proofErr w:type="spellStart"/>
      <w:r w:rsidR="007923AA" w:rsidRPr="00C2603B">
        <w:rPr>
          <w:rFonts w:ascii="Times New Roman" w:hAnsi="Times New Roman" w:cs="Times New Roman"/>
          <w:sz w:val="28"/>
          <w:szCs w:val="28"/>
        </w:rPr>
        <w:t>Аспен</w:t>
      </w:r>
      <w:proofErr w:type="spellEnd"/>
      <w:r w:rsidR="007923AA" w:rsidRPr="00C2603B">
        <w:rPr>
          <w:rFonts w:ascii="Times New Roman" w:hAnsi="Times New Roman" w:cs="Times New Roman"/>
          <w:sz w:val="28"/>
          <w:szCs w:val="28"/>
        </w:rPr>
        <w:t xml:space="preserve"> Інституту Київ (2024) та </w:t>
      </w:r>
      <w:proofErr w:type="spellStart"/>
      <w:r w:rsidR="007923AA" w:rsidRPr="00C2603B">
        <w:rPr>
          <w:rFonts w:ascii="Times New Roman" w:hAnsi="Times New Roman" w:cs="Times New Roman"/>
          <w:sz w:val="28"/>
          <w:szCs w:val="28"/>
        </w:rPr>
        <w:t>International</w:t>
      </w:r>
      <w:proofErr w:type="spellEnd"/>
      <w:r w:rsidR="007923AA" w:rsidRPr="00C2603B">
        <w:rPr>
          <w:rFonts w:ascii="Times New Roman" w:hAnsi="Times New Roman" w:cs="Times New Roman"/>
          <w:sz w:val="28"/>
          <w:szCs w:val="28"/>
        </w:rPr>
        <w:t xml:space="preserve"> </w:t>
      </w:r>
      <w:proofErr w:type="spellStart"/>
      <w:r w:rsidR="007923AA" w:rsidRPr="00C2603B">
        <w:rPr>
          <w:rFonts w:ascii="Times New Roman" w:hAnsi="Times New Roman" w:cs="Times New Roman"/>
          <w:sz w:val="28"/>
          <w:szCs w:val="28"/>
        </w:rPr>
        <w:t>Labour</w:t>
      </w:r>
      <w:proofErr w:type="spellEnd"/>
      <w:r w:rsidR="007923AA" w:rsidRPr="00C2603B">
        <w:rPr>
          <w:rFonts w:ascii="Times New Roman" w:hAnsi="Times New Roman" w:cs="Times New Roman"/>
          <w:sz w:val="28"/>
          <w:szCs w:val="28"/>
        </w:rPr>
        <w:t xml:space="preserve"> </w:t>
      </w:r>
      <w:proofErr w:type="spellStart"/>
      <w:r w:rsidR="007923AA" w:rsidRPr="00C2603B">
        <w:rPr>
          <w:rFonts w:ascii="Times New Roman" w:hAnsi="Times New Roman" w:cs="Times New Roman"/>
          <w:sz w:val="28"/>
          <w:szCs w:val="28"/>
        </w:rPr>
        <w:t>Standards</w:t>
      </w:r>
      <w:proofErr w:type="spellEnd"/>
      <w:r w:rsidR="007923AA" w:rsidRPr="00C2603B">
        <w:rPr>
          <w:rFonts w:ascii="Times New Roman" w:hAnsi="Times New Roman" w:cs="Times New Roman"/>
          <w:sz w:val="28"/>
          <w:szCs w:val="28"/>
        </w:rPr>
        <w:t xml:space="preserve"> </w:t>
      </w:r>
      <w:proofErr w:type="spellStart"/>
      <w:r w:rsidR="007923AA" w:rsidRPr="00C2603B">
        <w:rPr>
          <w:rFonts w:ascii="Times New Roman" w:hAnsi="Times New Roman" w:cs="Times New Roman"/>
          <w:sz w:val="28"/>
          <w:szCs w:val="28"/>
        </w:rPr>
        <w:t>Academy</w:t>
      </w:r>
      <w:proofErr w:type="spellEnd"/>
      <w:r w:rsidR="007923AA" w:rsidRPr="00C2603B">
        <w:rPr>
          <w:rFonts w:ascii="Times New Roman" w:hAnsi="Times New Roman" w:cs="Times New Roman"/>
          <w:sz w:val="28"/>
          <w:szCs w:val="28"/>
        </w:rPr>
        <w:t xml:space="preserve"> (2025)</w:t>
      </w:r>
      <w:r w:rsidR="00943E26" w:rsidRPr="00C2603B">
        <w:rPr>
          <w:rFonts w:ascii="Times New Roman" w:hAnsi="Times New Roman" w:cs="Times New Roman"/>
          <w:sz w:val="28"/>
          <w:szCs w:val="28"/>
        </w:rPr>
        <w:t>.</w:t>
      </w:r>
    </w:p>
    <w:p w14:paraId="43F1141C" w14:textId="7608113D" w:rsidR="00277443" w:rsidRPr="00C2603B" w:rsidRDefault="007C509A" w:rsidP="0021634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 </w:t>
      </w:r>
      <w:r w:rsidR="0008332A" w:rsidRPr="00C2603B">
        <w:rPr>
          <w:rFonts w:ascii="Times New Roman" w:hAnsi="Times New Roman" w:cs="Times New Roman"/>
          <w:sz w:val="28"/>
          <w:szCs w:val="28"/>
        </w:rPr>
        <w:t>Під час співбесіди</w:t>
      </w:r>
      <w:r w:rsidR="00430751" w:rsidRPr="00C2603B">
        <w:rPr>
          <w:rFonts w:ascii="Times New Roman" w:hAnsi="Times New Roman" w:cs="Times New Roman"/>
          <w:sz w:val="28"/>
          <w:szCs w:val="28"/>
        </w:rPr>
        <w:t xml:space="preserve"> Потапенко А.В. стосовно показника «безперервний розвиток) зазначив, що </w:t>
      </w:r>
      <w:r w:rsidR="00216348" w:rsidRPr="00C2603B">
        <w:rPr>
          <w:rFonts w:ascii="Times New Roman" w:hAnsi="Times New Roman" w:cs="Times New Roman"/>
          <w:sz w:val="28"/>
          <w:szCs w:val="28"/>
        </w:rPr>
        <w:t xml:space="preserve">обрав для дисертаційного дослідження тему «Визначення судом ефективного способу захисту приватного права та інтересу, який не суперечить закону», оскільки у професійній діяльності постійно стикався з практикою неефективного захисту прав. У період відсутності повноважень кандидат вирішив присвятити час науковому дослідженню цього питання та вступив до аспірантури.  </w:t>
      </w:r>
    </w:p>
    <w:p w14:paraId="32E23BF8" w14:textId="77777777" w:rsidR="003362EE" w:rsidRPr="00C2603B" w:rsidRDefault="003362EE"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2C236C7E" w14:textId="77777777" w:rsidR="00954576" w:rsidRPr="00C2603B" w:rsidRDefault="00954576" w:rsidP="00954576">
      <w:pPr>
        <w:pStyle w:val="a4"/>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C2603B" w14:paraId="19DDE44E" w14:textId="77777777" w:rsidTr="00C4287B">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6605D79E" w14:textId="77777777" w:rsidR="00954576" w:rsidRPr="00C2603B"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092DAAEF" w14:textId="77777777" w:rsidR="00954576" w:rsidRPr="00C2603B"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380340D5" w14:textId="77777777" w:rsidR="00954576" w:rsidRPr="00C2603B"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6FDAF315" w14:textId="77777777" w:rsidR="00954576" w:rsidRPr="00C2603B"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3DAC6650" w14:textId="77777777" w:rsidR="00954576" w:rsidRPr="00C2603B"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Бал за критерій</w:t>
            </w:r>
          </w:p>
        </w:tc>
      </w:tr>
      <w:tr w:rsidR="003362EE" w:rsidRPr="00C2603B" w14:paraId="7E88B639" w14:textId="77777777" w:rsidTr="00C4287B">
        <w:trPr>
          <w:trHeight w:val="615"/>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08C449F" w14:textId="77777777" w:rsidR="003362EE" w:rsidRPr="00C2603B"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О</w:t>
            </w:r>
            <w:r w:rsidR="003362EE" w:rsidRPr="00C2603B">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5031821E" w14:textId="77777777" w:rsidR="003362EE" w:rsidRPr="00C2603B"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Р</w:t>
            </w:r>
            <w:r w:rsidR="003362EE" w:rsidRPr="00C2603B">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vAlign w:val="center"/>
          </w:tcPr>
          <w:p w14:paraId="1659AA91" w14:textId="56B5B2C9" w:rsidR="003362EE" w:rsidRPr="00C2603B" w:rsidRDefault="00663F22" w:rsidP="009A737D">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21</w:t>
            </w:r>
          </w:p>
        </w:tc>
        <w:tc>
          <w:tcPr>
            <w:tcW w:w="1276" w:type="dxa"/>
            <w:tcBorders>
              <w:top w:val="single" w:sz="4" w:space="0" w:color="auto"/>
              <w:left w:val="nil"/>
              <w:bottom w:val="single" w:sz="4" w:space="0" w:color="auto"/>
              <w:right w:val="single" w:sz="4" w:space="0" w:color="auto"/>
            </w:tcBorders>
            <w:vAlign w:val="center"/>
          </w:tcPr>
          <w:p w14:paraId="08F14536" w14:textId="123B3125" w:rsidR="003362EE" w:rsidRPr="00C2603B" w:rsidRDefault="00663F22" w:rsidP="009A737D">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20</w:t>
            </w:r>
          </w:p>
        </w:tc>
        <w:tc>
          <w:tcPr>
            <w:tcW w:w="1208" w:type="dxa"/>
            <w:tcBorders>
              <w:top w:val="single" w:sz="4" w:space="0" w:color="auto"/>
              <w:left w:val="nil"/>
              <w:bottom w:val="single" w:sz="4" w:space="0" w:color="auto"/>
              <w:right w:val="single" w:sz="4" w:space="0" w:color="auto"/>
            </w:tcBorders>
            <w:vAlign w:val="center"/>
          </w:tcPr>
          <w:p w14:paraId="2AF8D580" w14:textId="259C3E4B" w:rsidR="003362EE" w:rsidRPr="00C2603B" w:rsidRDefault="00663F22" w:rsidP="009A737D">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21</w:t>
            </w:r>
          </w:p>
        </w:tc>
        <w:tc>
          <w:tcPr>
            <w:tcW w:w="1404" w:type="dxa"/>
            <w:tcBorders>
              <w:top w:val="single" w:sz="4" w:space="0" w:color="auto"/>
              <w:left w:val="nil"/>
              <w:bottom w:val="single" w:sz="4" w:space="0" w:color="auto"/>
              <w:right w:val="single" w:sz="4" w:space="0" w:color="auto"/>
            </w:tcBorders>
            <w:noWrap/>
            <w:vAlign w:val="center"/>
          </w:tcPr>
          <w:p w14:paraId="272361C6" w14:textId="1EA325E3" w:rsidR="003362EE" w:rsidRPr="00C2603B" w:rsidRDefault="00663F22" w:rsidP="009A737D">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20,67</w:t>
            </w:r>
          </w:p>
        </w:tc>
        <w:tc>
          <w:tcPr>
            <w:tcW w:w="1215" w:type="dxa"/>
            <w:vMerge w:val="restart"/>
            <w:tcBorders>
              <w:top w:val="single" w:sz="4" w:space="0" w:color="auto"/>
              <w:left w:val="single" w:sz="4" w:space="0" w:color="auto"/>
              <w:bottom w:val="single" w:sz="4" w:space="0" w:color="000000"/>
              <w:right w:val="single" w:sz="4" w:space="0" w:color="auto"/>
            </w:tcBorders>
            <w:noWrap/>
            <w:vAlign w:val="center"/>
          </w:tcPr>
          <w:p w14:paraId="136AAD58" w14:textId="024B99A6" w:rsidR="003362EE" w:rsidRPr="00C2603B" w:rsidRDefault="00663F22" w:rsidP="009A737D">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43,34</w:t>
            </w:r>
          </w:p>
        </w:tc>
      </w:tr>
      <w:tr w:rsidR="003362EE" w:rsidRPr="00C2603B" w14:paraId="47A49700" w14:textId="77777777" w:rsidTr="00525E0A">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14:paraId="5DC39DD2" w14:textId="77777777" w:rsidR="003362EE" w:rsidRPr="00C2603B"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vAlign w:val="center"/>
            <w:hideMark/>
          </w:tcPr>
          <w:p w14:paraId="348A5788" w14:textId="77777777" w:rsidR="003362EE" w:rsidRPr="00C2603B"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Б</w:t>
            </w:r>
            <w:r w:rsidR="003362EE" w:rsidRPr="00C2603B">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vAlign w:val="center"/>
          </w:tcPr>
          <w:p w14:paraId="3A4CD8DE" w14:textId="75D1AAE8" w:rsidR="003362EE" w:rsidRPr="00C2603B" w:rsidRDefault="00663F22" w:rsidP="009A737D">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22</w:t>
            </w:r>
          </w:p>
        </w:tc>
        <w:tc>
          <w:tcPr>
            <w:tcW w:w="1276" w:type="dxa"/>
            <w:tcBorders>
              <w:top w:val="nil"/>
              <w:left w:val="nil"/>
              <w:bottom w:val="single" w:sz="4" w:space="0" w:color="auto"/>
              <w:right w:val="single" w:sz="4" w:space="0" w:color="auto"/>
            </w:tcBorders>
            <w:vAlign w:val="center"/>
          </w:tcPr>
          <w:p w14:paraId="31289C09" w14:textId="1D463A97" w:rsidR="003362EE" w:rsidRPr="00C2603B" w:rsidRDefault="00663F22" w:rsidP="009A737D">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23</w:t>
            </w:r>
          </w:p>
        </w:tc>
        <w:tc>
          <w:tcPr>
            <w:tcW w:w="1208" w:type="dxa"/>
            <w:tcBorders>
              <w:top w:val="nil"/>
              <w:left w:val="nil"/>
              <w:bottom w:val="single" w:sz="4" w:space="0" w:color="auto"/>
              <w:right w:val="single" w:sz="4" w:space="0" w:color="auto"/>
            </w:tcBorders>
            <w:vAlign w:val="center"/>
          </w:tcPr>
          <w:p w14:paraId="7DF6C182" w14:textId="79CBDBBE" w:rsidR="003362EE" w:rsidRPr="00C2603B" w:rsidRDefault="00663F22" w:rsidP="009A737D">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23</w:t>
            </w:r>
          </w:p>
        </w:tc>
        <w:tc>
          <w:tcPr>
            <w:tcW w:w="1404" w:type="dxa"/>
            <w:tcBorders>
              <w:top w:val="nil"/>
              <w:left w:val="nil"/>
              <w:bottom w:val="single" w:sz="4" w:space="0" w:color="auto"/>
              <w:right w:val="single" w:sz="4" w:space="0" w:color="auto"/>
            </w:tcBorders>
            <w:noWrap/>
            <w:vAlign w:val="center"/>
          </w:tcPr>
          <w:p w14:paraId="7E6A99ED" w14:textId="7E2191BC" w:rsidR="003362EE" w:rsidRPr="00C2603B" w:rsidRDefault="00663F22" w:rsidP="009A737D">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22,67</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14:paraId="5AA0031F" w14:textId="77777777" w:rsidR="003362EE" w:rsidRPr="00C2603B" w:rsidRDefault="003362EE" w:rsidP="009A737D">
            <w:pPr>
              <w:spacing w:after="0" w:line="240" w:lineRule="auto"/>
              <w:jc w:val="center"/>
              <w:rPr>
                <w:rFonts w:ascii="Times New Roman" w:eastAsia="Times New Roman" w:hAnsi="Times New Roman" w:cs="Times New Roman"/>
                <w:color w:val="000000"/>
                <w:sz w:val="24"/>
                <w:szCs w:val="24"/>
                <w:lang w:eastAsia="uk-UA"/>
              </w:rPr>
            </w:pPr>
          </w:p>
        </w:tc>
      </w:tr>
    </w:tbl>
    <w:p w14:paraId="1041B392" w14:textId="77777777" w:rsidR="003362EE" w:rsidRPr="00C2603B" w:rsidRDefault="003362EE" w:rsidP="00A14773">
      <w:pPr>
        <w:tabs>
          <w:tab w:val="left" w:pos="1134"/>
        </w:tabs>
        <w:spacing w:after="0"/>
        <w:jc w:val="both"/>
        <w:rPr>
          <w:rFonts w:ascii="Times New Roman" w:hAnsi="Times New Roman" w:cs="Times New Roman"/>
          <w:sz w:val="28"/>
          <w:szCs w:val="28"/>
        </w:rPr>
      </w:pPr>
    </w:p>
    <w:p w14:paraId="43928FFA" w14:textId="0A175D14" w:rsidR="00EE5B3D" w:rsidRPr="00C2603B" w:rsidRDefault="00EE5B3D" w:rsidP="00EE5B3D">
      <w:pPr>
        <w:pStyle w:val="a4"/>
        <w:numPr>
          <w:ilvl w:val="0"/>
          <w:numId w:val="29"/>
        </w:numPr>
        <w:tabs>
          <w:tab w:val="left" w:pos="1134"/>
        </w:tabs>
        <w:spacing w:after="0"/>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в </w:t>
      </w:r>
      <w:r w:rsidR="00216348" w:rsidRPr="00C2603B">
        <w:rPr>
          <w:rFonts w:ascii="Times New Roman" w:hAnsi="Times New Roman" w:cs="Times New Roman"/>
          <w:sz w:val="28"/>
          <w:szCs w:val="28"/>
        </w:rPr>
        <w:t>43,34</w:t>
      </w:r>
      <w:r w:rsidRPr="00C2603B">
        <w:rPr>
          <w:rFonts w:ascii="Times New Roman" w:hAnsi="Times New Roman" w:cs="Times New Roman"/>
          <w:sz w:val="28"/>
          <w:szCs w:val="28"/>
        </w:rPr>
        <w:t> </w:t>
      </w:r>
      <w:proofErr w:type="spellStart"/>
      <w:r w:rsidRPr="00C2603B">
        <w:rPr>
          <w:rFonts w:ascii="Times New Roman" w:hAnsi="Times New Roman" w:cs="Times New Roman"/>
          <w:sz w:val="28"/>
          <w:szCs w:val="28"/>
        </w:rPr>
        <w:t>бал</w:t>
      </w:r>
      <w:r w:rsidR="00216348" w:rsidRPr="00C2603B">
        <w:rPr>
          <w:rFonts w:ascii="Times New Roman" w:hAnsi="Times New Roman" w:cs="Times New Roman"/>
          <w:sz w:val="28"/>
          <w:szCs w:val="28"/>
        </w:rPr>
        <w:t>а</w:t>
      </w:r>
      <w:proofErr w:type="spellEnd"/>
      <w:r w:rsidRPr="00C2603B">
        <w:rPr>
          <w:rFonts w:ascii="Times New Roman" w:hAnsi="Times New Roman" w:cs="Times New Roman"/>
          <w:sz w:val="28"/>
          <w:szCs w:val="28"/>
        </w:rPr>
        <w:t xml:space="preserve">, що є </w:t>
      </w:r>
      <w:r w:rsidR="00216348" w:rsidRPr="00C2603B">
        <w:rPr>
          <w:rFonts w:ascii="Times New Roman" w:hAnsi="Times New Roman" w:cs="Times New Roman"/>
          <w:sz w:val="28"/>
          <w:szCs w:val="28"/>
        </w:rPr>
        <w:t>вищим</w:t>
      </w:r>
      <w:r w:rsidRPr="00C2603B">
        <w:rPr>
          <w:rFonts w:ascii="Times New Roman" w:hAnsi="Times New Roman" w:cs="Times New Roman"/>
          <w:sz w:val="28"/>
          <w:szCs w:val="28"/>
        </w:rPr>
        <w:t xml:space="preserve"> 75 відсотків максимально можливого </w:t>
      </w:r>
      <w:proofErr w:type="spellStart"/>
      <w:r w:rsidRPr="00C2603B">
        <w:rPr>
          <w:rFonts w:ascii="Times New Roman" w:hAnsi="Times New Roman" w:cs="Times New Roman"/>
          <w:sz w:val="28"/>
          <w:szCs w:val="28"/>
        </w:rPr>
        <w:t>бала</w:t>
      </w:r>
      <w:proofErr w:type="spellEnd"/>
      <w:r w:rsidRPr="00C2603B">
        <w:rPr>
          <w:rFonts w:ascii="Times New Roman" w:hAnsi="Times New Roman" w:cs="Times New Roman"/>
          <w:sz w:val="28"/>
          <w:szCs w:val="28"/>
        </w:rPr>
        <w:t xml:space="preserve">. Тому Комісія одноголосно вважає, що </w:t>
      </w:r>
      <w:r w:rsidR="00216348" w:rsidRPr="00C2603B">
        <w:rPr>
          <w:rFonts w:ascii="Times New Roman" w:hAnsi="Times New Roman" w:cs="Times New Roman"/>
          <w:sz w:val="28"/>
          <w:szCs w:val="28"/>
        </w:rPr>
        <w:t>Потапенко А.В</w:t>
      </w:r>
      <w:r w:rsidRPr="00C2603B">
        <w:rPr>
          <w:rFonts w:ascii="Times New Roman" w:hAnsi="Times New Roman" w:cs="Times New Roman"/>
          <w:sz w:val="28"/>
          <w:szCs w:val="28"/>
        </w:rPr>
        <w:t xml:space="preserve">. відповідає критерію особистої компетентності. </w:t>
      </w:r>
    </w:p>
    <w:p w14:paraId="68AA3C8A" w14:textId="77777777" w:rsidR="005C215A" w:rsidRPr="00C2603B" w:rsidRDefault="005C215A" w:rsidP="005C215A">
      <w:pPr>
        <w:tabs>
          <w:tab w:val="left" w:pos="1134"/>
        </w:tabs>
        <w:spacing w:after="0"/>
        <w:jc w:val="both"/>
        <w:rPr>
          <w:rFonts w:ascii="Times New Roman" w:hAnsi="Times New Roman" w:cs="Times New Roman"/>
          <w:sz w:val="28"/>
          <w:szCs w:val="28"/>
        </w:rPr>
      </w:pPr>
    </w:p>
    <w:p w14:paraId="65E1685A" w14:textId="77777777" w:rsidR="005C215A" w:rsidRPr="00C2603B" w:rsidRDefault="005C215A" w:rsidP="00ED3D9D">
      <w:pPr>
        <w:tabs>
          <w:tab w:val="left" w:pos="1134"/>
        </w:tabs>
        <w:spacing w:after="0" w:line="240" w:lineRule="auto"/>
        <w:ind w:firstLine="709"/>
        <w:jc w:val="both"/>
        <w:rPr>
          <w:rFonts w:ascii="Times New Roman" w:hAnsi="Times New Roman" w:cs="Times New Roman"/>
          <w:b/>
          <w:sz w:val="28"/>
          <w:szCs w:val="28"/>
        </w:rPr>
      </w:pPr>
      <w:r w:rsidRPr="00C2603B">
        <w:rPr>
          <w:rFonts w:ascii="Times New Roman" w:hAnsi="Times New Roman" w:cs="Times New Roman"/>
          <w:b/>
          <w:sz w:val="28"/>
          <w:szCs w:val="28"/>
        </w:rPr>
        <w:t>Оцінювання відповідності кандидата за критерієм соціальної компетентності</w:t>
      </w:r>
    </w:p>
    <w:p w14:paraId="136D25F5" w14:textId="77777777" w:rsidR="002D3BD3" w:rsidRPr="00C2603B"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14:paraId="5D55D2A3" w14:textId="77777777" w:rsidR="002D3BD3" w:rsidRPr="00C2603B"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w:t>
      </w:r>
      <w:r w:rsidRPr="00C2603B">
        <w:rPr>
          <w:rFonts w:ascii="Times New Roman" w:hAnsi="Times New Roman" w:cs="Times New Roman"/>
          <w:sz w:val="28"/>
          <w:szCs w:val="28"/>
        </w:rPr>
        <w:lastRenderedPageBreak/>
        <w:t>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407E9E9E" w14:textId="77777777" w:rsidR="002D3BD3" w:rsidRPr="00C2603B"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C2603B">
        <w:rPr>
          <w:rFonts w:ascii="Times New Roman" w:hAnsi="Times New Roman" w:cs="Times New Roman"/>
          <w:sz w:val="28"/>
          <w:szCs w:val="28"/>
        </w:rPr>
        <w:t> </w:t>
      </w:r>
      <w:r w:rsidRPr="00C2603B">
        <w:rPr>
          <w:rFonts w:ascii="Times New Roman" w:hAnsi="Times New Roman" w:cs="Times New Roman"/>
          <w:sz w:val="28"/>
          <w:szCs w:val="28"/>
        </w:rPr>
        <w:t>2.10 розділу 2 Положення).</w:t>
      </w:r>
    </w:p>
    <w:p w14:paraId="5497E059" w14:textId="77777777" w:rsidR="002D3BD3" w:rsidRPr="00C2603B"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14:paraId="6186A513" w14:textId="77777777" w:rsidR="002D3BD3" w:rsidRPr="00C2603B" w:rsidRDefault="002D3BD3" w:rsidP="0031493C">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577B594" w14:textId="419DF6E8" w:rsidR="004C3955" w:rsidRPr="00C2603B" w:rsidRDefault="00486CC8" w:rsidP="002C1D4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У письмових поясненнях, надісланих до Комісії </w:t>
      </w:r>
      <w:r w:rsidR="0031493C" w:rsidRPr="00C2603B">
        <w:rPr>
          <w:rFonts w:ascii="Times New Roman" w:hAnsi="Times New Roman" w:cs="Times New Roman"/>
          <w:sz w:val="28"/>
          <w:szCs w:val="28"/>
        </w:rPr>
        <w:t>18</w:t>
      </w:r>
      <w:r w:rsidR="00525E0A" w:rsidRPr="00C2603B">
        <w:rPr>
          <w:rFonts w:ascii="Times New Roman" w:hAnsi="Times New Roman" w:cs="Times New Roman"/>
          <w:sz w:val="28"/>
          <w:szCs w:val="28"/>
        </w:rPr>
        <w:t xml:space="preserve"> серпня 2025 року</w:t>
      </w:r>
      <w:r w:rsidR="00A24C15" w:rsidRPr="00C2603B">
        <w:rPr>
          <w:rFonts w:ascii="Times New Roman" w:hAnsi="Times New Roman" w:cs="Times New Roman"/>
          <w:sz w:val="28"/>
          <w:szCs w:val="28"/>
        </w:rPr>
        <w:t xml:space="preserve">, </w:t>
      </w:r>
      <w:r w:rsidR="0031493C" w:rsidRPr="00C2603B">
        <w:rPr>
          <w:rFonts w:ascii="Times New Roman" w:hAnsi="Times New Roman" w:cs="Times New Roman"/>
          <w:sz w:val="28"/>
          <w:szCs w:val="28"/>
        </w:rPr>
        <w:t>Потапенко А.В</w:t>
      </w:r>
      <w:r w:rsidR="00A24C15" w:rsidRPr="00C2603B">
        <w:rPr>
          <w:rFonts w:ascii="Times New Roman" w:hAnsi="Times New Roman" w:cs="Times New Roman"/>
          <w:sz w:val="28"/>
          <w:szCs w:val="28"/>
        </w:rPr>
        <w:t>. стосовно відповідності за показником «</w:t>
      </w:r>
      <w:r w:rsidR="00EC6F80" w:rsidRPr="00C2603B">
        <w:rPr>
          <w:rFonts w:ascii="Times New Roman" w:hAnsi="Times New Roman" w:cs="Times New Roman"/>
          <w:sz w:val="28"/>
          <w:szCs w:val="28"/>
        </w:rPr>
        <w:t>е</w:t>
      </w:r>
      <w:r w:rsidR="00A24C15" w:rsidRPr="00C2603B">
        <w:rPr>
          <w:rFonts w:ascii="Times New Roman" w:hAnsi="Times New Roman" w:cs="Times New Roman"/>
          <w:sz w:val="28"/>
          <w:szCs w:val="28"/>
        </w:rPr>
        <w:t>фективна комунікація» зазначи</w:t>
      </w:r>
      <w:r w:rsidR="000536FD" w:rsidRPr="00C2603B">
        <w:rPr>
          <w:rFonts w:ascii="Times New Roman" w:hAnsi="Times New Roman" w:cs="Times New Roman"/>
          <w:sz w:val="28"/>
          <w:szCs w:val="28"/>
        </w:rPr>
        <w:t>в, що</w:t>
      </w:r>
      <w:r w:rsidR="0031493C" w:rsidRPr="00C2603B">
        <w:rPr>
          <w:rFonts w:ascii="Times New Roman" w:hAnsi="Times New Roman" w:cs="Times New Roman"/>
          <w:sz w:val="28"/>
          <w:szCs w:val="28"/>
        </w:rPr>
        <w:t xml:space="preserve"> з 2015 року є суддею-спікером: співпрацює з медіа та громадськістю, проводить відкриті лекції для правників і студентів, координує роботу прес-секретаря суду. У Раді суддів України очолює Комітет з питань співпраці </w:t>
      </w:r>
      <w:r w:rsidR="006E5A30" w:rsidRPr="00C2603B">
        <w:rPr>
          <w:rFonts w:ascii="Times New Roman" w:hAnsi="Times New Roman" w:cs="Times New Roman"/>
          <w:sz w:val="28"/>
          <w:szCs w:val="28"/>
        </w:rPr>
        <w:t>з медіа</w:t>
      </w:r>
      <w:r w:rsidR="0031493C" w:rsidRPr="00C2603B">
        <w:rPr>
          <w:rFonts w:ascii="Times New Roman" w:hAnsi="Times New Roman" w:cs="Times New Roman"/>
          <w:sz w:val="28"/>
          <w:szCs w:val="28"/>
        </w:rPr>
        <w:t xml:space="preserve">, державними та недержавними органами, представляє позицію Ради суддів України у взаємодії з органами державної влади та налагоджує співпрацю з програмами міжнародної технічної допомоги. Виступав доповідачем на конференціях, організованих програмою USAID «Справедливість для всіх», Асоціацією правників України, Асоціацією адвокатів України та на міжнародних конференціях з актуальних проблем судового права. З 2016 року кандидат викладає в Національній школі суддів України, де як </w:t>
      </w:r>
      <w:r w:rsidR="0031493C" w:rsidRPr="00C2603B">
        <w:rPr>
          <w:rFonts w:ascii="Times New Roman" w:hAnsi="Times New Roman" w:cs="Times New Roman"/>
          <w:sz w:val="28"/>
          <w:szCs w:val="28"/>
        </w:rPr>
        <w:lastRenderedPageBreak/>
        <w:t xml:space="preserve">розробник та тренер навчальних курсів провів 477 академічних годин занять для суддів місцевих </w:t>
      </w:r>
      <w:r w:rsidR="006E5A30" w:rsidRPr="00C2603B">
        <w:rPr>
          <w:rFonts w:ascii="Times New Roman" w:hAnsi="Times New Roman" w:cs="Times New Roman"/>
          <w:sz w:val="28"/>
          <w:szCs w:val="28"/>
        </w:rPr>
        <w:t>і</w:t>
      </w:r>
      <w:r w:rsidR="0031493C" w:rsidRPr="00C2603B">
        <w:rPr>
          <w:rFonts w:ascii="Times New Roman" w:hAnsi="Times New Roman" w:cs="Times New Roman"/>
          <w:sz w:val="28"/>
          <w:szCs w:val="28"/>
        </w:rPr>
        <w:t xml:space="preserve"> апеляційних судів, кандидатів на посаду судді та працівників апаратів судів, а у 2024 році брав участь у початковій підготовці новопризначених суддів. З 2015 року є засновником найбільшої суддівської спільноти в мережі </w:t>
      </w:r>
      <w:proofErr w:type="spellStart"/>
      <w:r w:rsidR="0031493C" w:rsidRPr="00C2603B">
        <w:rPr>
          <w:rFonts w:ascii="Times New Roman" w:hAnsi="Times New Roman" w:cs="Times New Roman"/>
          <w:sz w:val="28"/>
          <w:szCs w:val="28"/>
        </w:rPr>
        <w:t>Telegram</w:t>
      </w:r>
      <w:proofErr w:type="spellEnd"/>
      <w:r w:rsidR="0031493C" w:rsidRPr="00C2603B">
        <w:rPr>
          <w:rFonts w:ascii="Times New Roman" w:hAnsi="Times New Roman" w:cs="Times New Roman"/>
          <w:sz w:val="28"/>
          <w:szCs w:val="28"/>
        </w:rPr>
        <w:t>, що діє на засадах суддівської етики та захисту незалежності професії; з початку повномасштабного вторгнення посилив координацію спільноти та сприяв залученню суддів до волонтерських ініціатив на підтримку військових</w:t>
      </w:r>
      <w:r w:rsidR="00943E26" w:rsidRPr="00C2603B">
        <w:rPr>
          <w:rFonts w:ascii="Times New Roman" w:hAnsi="Times New Roman" w:cs="Times New Roman"/>
          <w:sz w:val="28"/>
          <w:szCs w:val="28"/>
        </w:rPr>
        <w:t xml:space="preserve">. </w:t>
      </w:r>
    </w:p>
    <w:p w14:paraId="57FC6E91" w14:textId="5C230473" w:rsidR="00B84D4A" w:rsidRPr="00C2603B" w:rsidRDefault="00315708" w:rsidP="002C1D4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Під час співбесіди </w:t>
      </w:r>
      <w:r w:rsidR="0031493C" w:rsidRPr="00C2603B">
        <w:rPr>
          <w:rFonts w:ascii="Times New Roman" w:hAnsi="Times New Roman" w:cs="Times New Roman"/>
          <w:sz w:val="28"/>
          <w:szCs w:val="28"/>
        </w:rPr>
        <w:t>Потапенко А.В</w:t>
      </w:r>
      <w:r w:rsidRPr="00C2603B">
        <w:rPr>
          <w:rFonts w:ascii="Times New Roman" w:hAnsi="Times New Roman" w:cs="Times New Roman"/>
          <w:sz w:val="28"/>
          <w:szCs w:val="28"/>
        </w:rPr>
        <w:t xml:space="preserve">. </w:t>
      </w:r>
      <w:r w:rsidR="002C1D46" w:rsidRPr="00C2603B">
        <w:rPr>
          <w:rFonts w:ascii="Times New Roman" w:hAnsi="Times New Roman" w:cs="Times New Roman"/>
          <w:sz w:val="28"/>
          <w:szCs w:val="28"/>
        </w:rPr>
        <w:t xml:space="preserve">зазначив, що відповідно до практики Європейського суду з прав людини зовнішня комунікація судді з суспільством має </w:t>
      </w:r>
      <w:proofErr w:type="spellStart"/>
      <w:r w:rsidR="002C1D46" w:rsidRPr="00C2603B">
        <w:rPr>
          <w:rFonts w:ascii="Times New Roman" w:hAnsi="Times New Roman" w:cs="Times New Roman"/>
          <w:sz w:val="28"/>
          <w:szCs w:val="28"/>
        </w:rPr>
        <w:t>здійснюватись</w:t>
      </w:r>
      <w:proofErr w:type="spellEnd"/>
      <w:r w:rsidR="002C1D46" w:rsidRPr="00C2603B">
        <w:rPr>
          <w:rFonts w:ascii="Times New Roman" w:hAnsi="Times New Roman" w:cs="Times New Roman"/>
          <w:sz w:val="28"/>
          <w:szCs w:val="28"/>
        </w:rPr>
        <w:t xml:space="preserve"> з дотриманням принципів обачності та поміркованості. Граничним обмеженням є неприпустимість публічного коментування суддею власних рішень, зокрема тих, що не набрали законної сили або не були оприлюднені. </w:t>
      </w:r>
      <w:r w:rsidRPr="00C2603B">
        <w:rPr>
          <w:rFonts w:ascii="Times New Roman" w:hAnsi="Times New Roman" w:cs="Times New Roman"/>
          <w:sz w:val="28"/>
          <w:szCs w:val="28"/>
        </w:rPr>
        <w:t xml:space="preserve"> </w:t>
      </w:r>
    </w:p>
    <w:p w14:paraId="65DCB2CC" w14:textId="093B933C" w:rsidR="00110A72" w:rsidRPr="00C2603B" w:rsidRDefault="00312946" w:rsidP="0031493C">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Стосовно відповідності показнику «</w:t>
      </w:r>
      <w:r w:rsidR="00EC6F80" w:rsidRPr="00C2603B">
        <w:rPr>
          <w:rFonts w:ascii="Times New Roman" w:hAnsi="Times New Roman" w:cs="Times New Roman"/>
          <w:sz w:val="28"/>
          <w:szCs w:val="28"/>
        </w:rPr>
        <w:t>е</w:t>
      </w:r>
      <w:r w:rsidRPr="00C2603B">
        <w:rPr>
          <w:rFonts w:ascii="Times New Roman" w:hAnsi="Times New Roman" w:cs="Times New Roman"/>
          <w:sz w:val="28"/>
          <w:szCs w:val="28"/>
        </w:rPr>
        <w:t>фективна взаємодія»</w:t>
      </w:r>
      <w:r w:rsidR="000536FD" w:rsidRPr="00C2603B">
        <w:rPr>
          <w:rFonts w:ascii="Times New Roman" w:hAnsi="Times New Roman" w:cs="Times New Roman"/>
          <w:sz w:val="28"/>
          <w:szCs w:val="28"/>
        </w:rPr>
        <w:t xml:space="preserve"> кандидат зазначив, що </w:t>
      </w:r>
      <w:r w:rsidR="0031493C" w:rsidRPr="00C2603B">
        <w:rPr>
          <w:rFonts w:ascii="Times New Roman" w:hAnsi="Times New Roman" w:cs="Times New Roman"/>
          <w:sz w:val="28"/>
          <w:szCs w:val="28"/>
        </w:rPr>
        <w:t>є автором низки пропозицій, реалізованих у резолюціях восьми з</w:t>
      </w:r>
      <w:r w:rsidR="006E5A30" w:rsidRPr="00C2603B">
        <w:rPr>
          <w:rFonts w:ascii="Times New Roman" w:hAnsi="Times New Roman" w:cs="Times New Roman"/>
          <w:sz w:val="28"/>
          <w:szCs w:val="28"/>
        </w:rPr>
        <w:t>’</w:t>
      </w:r>
      <w:r w:rsidR="0031493C" w:rsidRPr="00C2603B">
        <w:rPr>
          <w:rFonts w:ascii="Times New Roman" w:hAnsi="Times New Roman" w:cs="Times New Roman"/>
          <w:sz w:val="28"/>
          <w:szCs w:val="28"/>
        </w:rPr>
        <w:t xml:space="preserve">їздів суддів України (2017–2024), а також ініціатором ухвалення рішень Ради суддів України з питань кадрового забезпечення судів, комунікаційної діяльності, автоматизованого розподілу справ, надання публічної інформації, комунікації справ про воєнні злочини та створення відділів підтримки потерпілих і свідків воєнних злочинів. Від Ради суддів України та громадської організації «АПЦ «Стале правосуддя» Потапенко А.В. делегований до робочих груп з питань </w:t>
      </w:r>
      <w:proofErr w:type="spellStart"/>
      <w:r w:rsidR="0031493C" w:rsidRPr="00C2603B">
        <w:rPr>
          <w:rFonts w:ascii="Times New Roman" w:hAnsi="Times New Roman" w:cs="Times New Roman"/>
          <w:sz w:val="28"/>
          <w:szCs w:val="28"/>
        </w:rPr>
        <w:t>цифровізації</w:t>
      </w:r>
      <w:proofErr w:type="spellEnd"/>
      <w:r w:rsidR="0031493C" w:rsidRPr="00C2603B">
        <w:rPr>
          <w:rFonts w:ascii="Times New Roman" w:hAnsi="Times New Roman" w:cs="Times New Roman"/>
          <w:sz w:val="28"/>
          <w:szCs w:val="28"/>
        </w:rPr>
        <w:t xml:space="preserve"> правосуддя, оптимізації процесуальних кодексів, нормативів забезпечення судів, а також до Комунікаційного комітету системи правосуддя при Вищій раді правосуддя. Кандидат брав участь у підготовці закону № 10140-д щодо удосконалення процедур суддівської кар</w:t>
      </w:r>
      <w:r w:rsidR="006E5A30" w:rsidRPr="00C2603B">
        <w:rPr>
          <w:rFonts w:ascii="Times New Roman" w:hAnsi="Times New Roman" w:cs="Times New Roman"/>
          <w:sz w:val="28"/>
          <w:szCs w:val="28"/>
        </w:rPr>
        <w:t>’</w:t>
      </w:r>
      <w:r w:rsidR="0031493C" w:rsidRPr="00C2603B">
        <w:rPr>
          <w:rFonts w:ascii="Times New Roman" w:hAnsi="Times New Roman" w:cs="Times New Roman"/>
          <w:sz w:val="28"/>
          <w:szCs w:val="28"/>
        </w:rPr>
        <w:t xml:space="preserve">єри у складі робочої групи Комітету Верховної Ради України з питань правової політики, є співавтором </w:t>
      </w:r>
      <w:proofErr w:type="spellStart"/>
      <w:r w:rsidR="0031493C" w:rsidRPr="00C2603B">
        <w:rPr>
          <w:rFonts w:ascii="Times New Roman" w:hAnsi="Times New Roman" w:cs="Times New Roman"/>
          <w:sz w:val="28"/>
          <w:szCs w:val="28"/>
        </w:rPr>
        <w:t>законопроєкту</w:t>
      </w:r>
      <w:proofErr w:type="spellEnd"/>
      <w:r w:rsidR="0031493C" w:rsidRPr="00C2603B">
        <w:rPr>
          <w:rFonts w:ascii="Times New Roman" w:hAnsi="Times New Roman" w:cs="Times New Roman"/>
          <w:sz w:val="28"/>
          <w:szCs w:val="28"/>
        </w:rPr>
        <w:t xml:space="preserve"> № 9445, що набрав чинності як закон, а також співавтором </w:t>
      </w:r>
      <w:proofErr w:type="spellStart"/>
      <w:r w:rsidR="0031493C" w:rsidRPr="00C2603B">
        <w:rPr>
          <w:rFonts w:ascii="Times New Roman" w:hAnsi="Times New Roman" w:cs="Times New Roman"/>
          <w:sz w:val="28"/>
          <w:szCs w:val="28"/>
        </w:rPr>
        <w:t>законопроєктів</w:t>
      </w:r>
      <w:proofErr w:type="spellEnd"/>
      <w:r w:rsidR="0031493C" w:rsidRPr="00C2603B">
        <w:rPr>
          <w:rFonts w:ascii="Times New Roman" w:hAnsi="Times New Roman" w:cs="Times New Roman"/>
          <w:sz w:val="28"/>
          <w:szCs w:val="28"/>
        </w:rPr>
        <w:t xml:space="preserve"> № 9446 та № 5661.</w:t>
      </w:r>
    </w:p>
    <w:p w14:paraId="61D8B898" w14:textId="12BF1B60" w:rsidR="00315708" w:rsidRPr="00C2603B" w:rsidRDefault="00395984" w:rsidP="0031493C">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Під час співбесіди </w:t>
      </w:r>
      <w:r w:rsidR="0031493C" w:rsidRPr="00C2603B">
        <w:rPr>
          <w:rFonts w:ascii="Times New Roman" w:hAnsi="Times New Roman" w:cs="Times New Roman"/>
          <w:sz w:val="28"/>
          <w:szCs w:val="28"/>
        </w:rPr>
        <w:t>Потапенко А.В</w:t>
      </w:r>
      <w:r w:rsidRPr="00C2603B">
        <w:rPr>
          <w:rFonts w:ascii="Times New Roman" w:hAnsi="Times New Roman" w:cs="Times New Roman"/>
          <w:sz w:val="28"/>
          <w:szCs w:val="28"/>
        </w:rPr>
        <w:t>. зазначив, що</w:t>
      </w:r>
      <w:r w:rsidR="002C1D46" w:rsidRPr="00C2603B">
        <w:rPr>
          <w:rFonts w:ascii="Times New Roman" w:hAnsi="Times New Roman" w:cs="Times New Roman"/>
          <w:sz w:val="28"/>
          <w:szCs w:val="28"/>
        </w:rPr>
        <w:t xml:space="preserve"> його найбільшим досягненням при взаємодії з колективом суду є підготовка більше 20 різних узагальнень, деякі з яких відображені в Постанові Пленуму Вищого спеціалізованого суду стосовно судових витрат</w:t>
      </w:r>
      <w:r w:rsidRPr="00C2603B">
        <w:rPr>
          <w:rFonts w:ascii="Times New Roman" w:hAnsi="Times New Roman" w:cs="Times New Roman"/>
          <w:sz w:val="28"/>
          <w:szCs w:val="28"/>
        </w:rPr>
        <w:t xml:space="preserve">. </w:t>
      </w:r>
      <w:r w:rsidR="002C1D46" w:rsidRPr="00C2603B">
        <w:rPr>
          <w:rFonts w:ascii="Times New Roman" w:hAnsi="Times New Roman" w:cs="Times New Roman"/>
          <w:sz w:val="28"/>
          <w:szCs w:val="28"/>
        </w:rPr>
        <w:t xml:space="preserve">Також були випадки кризової комунікації під час місцевих виборів в період карантину </w:t>
      </w:r>
      <w:proofErr w:type="spellStart"/>
      <w:r w:rsidR="002C1D46" w:rsidRPr="00C2603B">
        <w:rPr>
          <w:rFonts w:ascii="Times New Roman" w:hAnsi="Times New Roman" w:cs="Times New Roman"/>
          <w:sz w:val="28"/>
          <w:szCs w:val="28"/>
        </w:rPr>
        <w:t>коронавірусу</w:t>
      </w:r>
      <w:proofErr w:type="spellEnd"/>
      <w:r w:rsidR="006E5A30" w:rsidRPr="00C2603B">
        <w:rPr>
          <w:rFonts w:ascii="Times New Roman" w:hAnsi="Times New Roman" w:cs="Times New Roman"/>
          <w:sz w:val="28"/>
          <w:szCs w:val="28"/>
        </w:rPr>
        <w:t>.</w:t>
      </w:r>
      <w:r w:rsidR="002C1D46" w:rsidRPr="00C2603B">
        <w:rPr>
          <w:rFonts w:ascii="Times New Roman" w:hAnsi="Times New Roman" w:cs="Times New Roman"/>
          <w:sz w:val="28"/>
          <w:szCs w:val="28"/>
        </w:rPr>
        <w:t xml:space="preserve"> </w:t>
      </w:r>
      <w:r w:rsidR="006E5A30" w:rsidRPr="00C2603B">
        <w:rPr>
          <w:rFonts w:ascii="Times New Roman" w:hAnsi="Times New Roman" w:cs="Times New Roman"/>
          <w:sz w:val="28"/>
          <w:szCs w:val="28"/>
        </w:rPr>
        <w:t>К</w:t>
      </w:r>
      <w:r w:rsidR="002C1D46" w:rsidRPr="00C2603B">
        <w:rPr>
          <w:rFonts w:ascii="Times New Roman" w:hAnsi="Times New Roman" w:cs="Times New Roman"/>
          <w:sz w:val="28"/>
          <w:szCs w:val="28"/>
        </w:rPr>
        <w:t>андидат як суддя-спікер спілкувався з учасниками акції протесту стосовно неможливості під час карантину за</w:t>
      </w:r>
      <w:r w:rsidR="005F5FB1" w:rsidRPr="00C2603B">
        <w:rPr>
          <w:rFonts w:ascii="Times New Roman" w:hAnsi="Times New Roman" w:cs="Times New Roman"/>
          <w:sz w:val="28"/>
          <w:szCs w:val="28"/>
        </w:rPr>
        <w:t>безпечити місце в залі засідань, а також була організована пряма трансляція відповідного судового засідання.</w:t>
      </w:r>
    </w:p>
    <w:p w14:paraId="5EC43198" w14:textId="549A7404" w:rsidR="00312946" w:rsidRPr="00C2603B" w:rsidRDefault="000536FD" w:rsidP="0031493C">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Стосовно відповідності показнику «</w:t>
      </w:r>
      <w:r w:rsidR="00EC6F80" w:rsidRPr="00C2603B">
        <w:rPr>
          <w:rFonts w:ascii="Times New Roman" w:hAnsi="Times New Roman" w:cs="Times New Roman"/>
          <w:sz w:val="28"/>
          <w:szCs w:val="28"/>
        </w:rPr>
        <w:t>с</w:t>
      </w:r>
      <w:r w:rsidRPr="00C2603B">
        <w:rPr>
          <w:rFonts w:ascii="Times New Roman" w:hAnsi="Times New Roman" w:cs="Times New Roman"/>
          <w:sz w:val="28"/>
          <w:szCs w:val="28"/>
        </w:rPr>
        <w:t xml:space="preserve">тійкість мотивації» </w:t>
      </w:r>
      <w:r w:rsidR="0031493C" w:rsidRPr="00C2603B">
        <w:rPr>
          <w:rFonts w:ascii="Times New Roman" w:hAnsi="Times New Roman" w:cs="Times New Roman"/>
          <w:sz w:val="28"/>
          <w:szCs w:val="28"/>
        </w:rPr>
        <w:t>Потапенко А.В</w:t>
      </w:r>
      <w:r w:rsidRPr="00C2603B">
        <w:rPr>
          <w:rFonts w:ascii="Times New Roman" w:hAnsi="Times New Roman" w:cs="Times New Roman"/>
          <w:sz w:val="28"/>
          <w:szCs w:val="28"/>
        </w:rPr>
        <w:t>. у</w:t>
      </w:r>
      <w:r w:rsidR="00312946" w:rsidRPr="00C2603B">
        <w:rPr>
          <w:rFonts w:ascii="Times New Roman" w:hAnsi="Times New Roman" w:cs="Times New Roman"/>
          <w:sz w:val="28"/>
          <w:szCs w:val="28"/>
        </w:rPr>
        <w:t xml:space="preserve"> письмових поясненнях </w:t>
      </w:r>
      <w:r w:rsidR="0031493C" w:rsidRPr="00C2603B">
        <w:rPr>
          <w:rFonts w:ascii="Times New Roman" w:hAnsi="Times New Roman" w:cs="Times New Roman"/>
          <w:sz w:val="28"/>
          <w:szCs w:val="28"/>
        </w:rPr>
        <w:t>вказав</w:t>
      </w:r>
      <w:r w:rsidRPr="00C2603B">
        <w:rPr>
          <w:rFonts w:ascii="Times New Roman" w:hAnsi="Times New Roman" w:cs="Times New Roman"/>
          <w:sz w:val="28"/>
          <w:szCs w:val="28"/>
        </w:rPr>
        <w:t>, що</w:t>
      </w:r>
      <w:r w:rsidR="0031493C" w:rsidRPr="00C2603B">
        <w:rPr>
          <w:rFonts w:ascii="Times New Roman" w:hAnsi="Times New Roman" w:cs="Times New Roman"/>
          <w:sz w:val="28"/>
          <w:szCs w:val="28"/>
        </w:rPr>
        <w:t xml:space="preserve"> розпочав кар</w:t>
      </w:r>
      <w:r w:rsidR="006E5A30" w:rsidRPr="00C2603B">
        <w:rPr>
          <w:rFonts w:ascii="Times New Roman" w:hAnsi="Times New Roman" w:cs="Times New Roman"/>
          <w:sz w:val="28"/>
          <w:szCs w:val="28"/>
        </w:rPr>
        <w:t>’</w:t>
      </w:r>
      <w:r w:rsidR="0031493C" w:rsidRPr="00C2603B">
        <w:rPr>
          <w:rFonts w:ascii="Times New Roman" w:hAnsi="Times New Roman" w:cs="Times New Roman"/>
          <w:sz w:val="28"/>
          <w:szCs w:val="28"/>
        </w:rPr>
        <w:t xml:space="preserve">єру в судовій владі одразу після здобуття вищої освіти – від консультанта та помічника заступника секретаря Судової палати у цивільних справах Верховного Суду України до судді міського суду, голови Комунікаційного комітету Ради суддів України та тренера Національної школи суддів України. Взяв участь у п’яти конкурсах суддівської кар’єри; у 2021 році обраний членом Ради суддів України, </w:t>
      </w:r>
      <w:r w:rsidR="0031493C" w:rsidRPr="00C2603B">
        <w:rPr>
          <w:rFonts w:ascii="Times New Roman" w:hAnsi="Times New Roman" w:cs="Times New Roman"/>
          <w:sz w:val="28"/>
          <w:szCs w:val="28"/>
        </w:rPr>
        <w:lastRenderedPageBreak/>
        <w:t xml:space="preserve">де активно бере участь у засіданнях, ініціює </w:t>
      </w:r>
      <w:proofErr w:type="spellStart"/>
      <w:r w:rsidR="0031493C" w:rsidRPr="00C2603B">
        <w:rPr>
          <w:rFonts w:ascii="Times New Roman" w:hAnsi="Times New Roman" w:cs="Times New Roman"/>
          <w:sz w:val="28"/>
          <w:szCs w:val="28"/>
        </w:rPr>
        <w:t>проєкти</w:t>
      </w:r>
      <w:proofErr w:type="spellEnd"/>
      <w:r w:rsidR="0031493C" w:rsidRPr="00C2603B">
        <w:rPr>
          <w:rFonts w:ascii="Times New Roman" w:hAnsi="Times New Roman" w:cs="Times New Roman"/>
          <w:sz w:val="28"/>
          <w:szCs w:val="28"/>
        </w:rPr>
        <w:t xml:space="preserve"> рішень та доручень щодо діяльності судів. Кандидат активно підтримує європейський та євроатлантичний курс України через комунікаційну і просвітницьку діяльність, пропагує принцип верховенства права серед суддів, адвокатів, студентів та молоді. За результатами тестування морально-психологічних якостей до основних ризиків </w:t>
      </w:r>
      <w:proofErr w:type="spellStart"/>
      <w:r w:rsidR="0031493C" w:rsidRPr="00C2603B">
        <w:rPr>
          <w:rFonts w:ascii="Times New Roman" w:hAnsi="Times New Roman" w:cs="Times New Roman"/>
          <w:sz w:val="28"/>
          <w:szCs w:val="28"/>
        </w:rPr>
        <w:t>Потапенква</w:t>
      </w:r>
      <w:proofErr w:type="spellEnd"/>
      <w:r w:rsidR="0031493C" w:rsidRPr="00C2603B">
        <w:rPr>
          <w:rFonts w:ascii="Times New Roman" w:hAnsi="Times New Roman" w:cs="Times New Roman"/>
          <w:sz w:val="28"/>
          <w:szCs w:val="28"/>
        </w:rPr>
        <w:t> А.В. віднесено зниження мотивації за відсутності можливостей для розвитку, що він визнає та над чим працює; водночас його морально-вольові якості оцінено на високому рівні</w:t>
      </w:r>
      <w:r w:rsidR="006E5A30" w:rsidRPr="00C2603B">
        <w:rPr>
          <w:rFonts w:ascii="Times New Roman" w:hAnsi="Times New Roman" w:cs="Times New Roman"/>
          <w:sz w:val="28"/>
          <w:szCs w:val="28"/>
        </w:rPr>
        <w:t>,</w:t>
      </w:r>
      <w:r w:rsidR="0031493C" w:rsidRPr="00C2603B">
        <w:rPr>
          <w:rFonts w:ascii="Times New Roman" w:hAnsi="Times New Roman" w:cs="Times New Roman"/>
          <w:sz w:val="28"/>
          <w:szCs w:val="28"/>
        </w:rPr>
        <w:t xml:space="preserve"> зокрема стійка мотивація до роботи, здатність долати труднощі та довгострокове планування кар</w:t>
      </w:r>
      <w:r w:rsidR="002E6B86" w:rsidRPr="00C2603B">
        <w:rPr>
          <w:rFonts w:ascii="Times New Roman" w:hAnsi="Times New Roman" w:cs="Times New Roman"/>
          <w:sz w:val="28"/>
          <w:szCs w:val="28"/>
        </w:rPr>
        <w:t>’</w:t>
      </w:r>
      <w:r w:rsidR="0031493C" w:rsidRPr="00C2603B">
        <w:rPr>
          <w:rFonts w:ascii="Times New Roman" w:hAnsi="Times New Roman" w:cs="Times New Roman"/>
          <w:sz w:val="28"/>
          <w:szCs w:val="28"/>
        </w:rPr>
        <w:t>єри</w:t>
      </w:r>
      <w:r w:rsidR="00BD1442" w:rsidRPr="00C2603B">
        <w:rPr>
          <w:rFonts w:ascii="Times New Roman" w:hAnsi="Times New Roman" w:cs="Times New Roman"/>
          <w:sz w:val="28"/>
          <w:szCs w:val="28"/>
        </w:rPr>
        <w:t>.</w:t>
      </w:r>
    </w:p>
    <w:p w14:paraId="32F6960C" w14:textId="7879BC34" w:rsidR="00525E0A" w:rsidRPr="00C2603B" w:rsidRDefault="00B8348F" w:rsidP="0031493C">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Стосовно показника «</w:t>
      </w:r>
      <w:r w:rsidR="00EC6F80" w:rsidRPr="00C2603B">
        <w:rPr>
          <w:rFonts w:ascii="Times New Roman" w:hAnsi="Times New Roman" w:cs="Times New Roman"/>
          <w:sz w:val="28"/>
          <w:szCs w:val="28"/>
        </w:rPr>
        <w:t>е</w:t>
      </w:r>
      <w:r w:rsidRPr="00C2603B">
        <w:rPr>
          <w:rFonts w:ascii="Times New Roman" w:hAnsi="Times New Roman" w:cs="Times New Roman"/>
          <w:sz w:val="28"/>
          <w:szCs w:val="28"/>
        </w:rPr>
        <w:t xml:space="preserve">моційна стійкість» </w:t>
      </w:r>
      <w:r w:rsidR="0031493C" w:rsidRPr="00C2603B">
        <w:rPr>
          <w:rFonts w:ascii="Times New Roman" w:hAnsi="Times New Roman" w:cs="Times New Roman"/>
          <w:sz w:val="28"/>
          <w:szCs w:val="28"/>
        </w:rPr>
        <w:t>Потапенко А.В</w:t>
      </w:r>
      <w:r w:rsidRPr="00C2603B">
        <w:rPr>
          <w:rFonts w:ascii="Times New Roman" w:hAnsi="Times New Roman" w:cs="Times New Roman"/>
          <w:sz w:val="28"/>
          <w:szCs w:val="28"/>
        </w:rPr>
        <w:t xml:space="preserve">. у письмових поясненнях </w:t>
      </w:r>
      <w:r w:rsidR="004E3D32" w:rsidRPr="00C2603B">
        <w:rPr>
          <w:rFonts w:ascii="Times New Roman" w:hAnsi="Times New Roman" w:cs="Times New Roman"/>
          <w:sz w:val="28"/>
          <w:szCs w:val="28"/>
        </w:rPr>
        <w:t>зазначив</w:t>
      </w:r>
      <w:r w:rsidRPr="00C2603B">
        <w:rPr>
          <w:rFonts w:ascii="Times New Roman" w:hAnsi="Times New Roman" w:cs="Times New Roman"/>
          <w:sz w:val="28"/>
          <w:szCs w:val="28"/>
        </w:rPr>
        <w:t>, що</w:t>
      </w:r>
      <w:r w:rsidR="0031493C" w:rsidRPr="00C2603B">
        <w:rPr>
          <w:rFonts w:ascii="Times New Roman" w:hAnsi="Times New Roman" w:cs="Times New Roman"/>
          <w:sz w:val="28"/>
          <w:szCs w:val="28"/>
        </w:rPr>
        <w:t xml:space="preserve"> характеризується високим рівнем емоційної стійкості, що підтверджується результатами тестування морально-психологічних якостей. Показово, що за майже 7 років роботи на державній службі та 13 років діяльності суддею міського суду до дисциплінарних органів стосовно нього не над</w:t>
      </w:r>
      <w:r w:rsidR="002E6B86" w:rsidRPr="00C2603B">
        <w:rPr>
          <w:rFonts w:ascii="Times New Roman" w:hAnsi="Times New Roman" w:cs="Times New Roman"/>
          <w:sz w:val="28"/>
          <w:szCs w:val="28"/>
        </w:rPr>
        <w:t>ійшло</w:t>
      </w:r>
      <w:r w:rsidR="0031493C" w:rsidRPr="00C2603B">
        <w:rPr>
          <w:rFonts w:ascii="Times New Roman" w:hAnsi="Times New Roman" w:cs="Times New Roman"/>
          <w:sz w:val="28"/>
          <w:szCs w:val="28"/>
        </w:rPr>
        <w:t xml:space="preserve"> жодної скарги. Стійкість до значного судового навантаження підтверджується статистикою розглянутих справ та касаційних проваджень. Для відновлення після професійних стресів кандидат займається спортом: раніше грав у футбол та баскетбол, у 2010–2011 роках двічі здобував перемогу в турнірі з </w:t>
      </w:r>
      <w:proofErr w:type="spellStart"/>
      <w:r w:rsidR="0031493C" w:rsidRPr="00C2603B">
        <w:rPr>
          <w:rFonts w:ascii="Times New Roman" w:hAnsi="Times New Roman" w:cs="Times New Roman"/>
          <w:sz w:val="28"/>
          <w:szCs w:val="28"/>
        </w:rPr>
        <w:t>мініфутболу</w:t>
      </w:r>
      <w:proofErr w:type="spellEnd"/>
      <w:r w:rsidR="0031493C" w:rsidRPr="00C2603B">
        <w:rPr>
          <w:rFonts w:ascii="Times New Roman" w:hAnsi="Times New Roman" w:cs="Times New Roman"/>
          <w:sz w:val="28"/>
          <w:szCs w:val="28"/>
        </w:rPr>
        <w:t xml:space="preserve"> на Кубок «Феміди» у складі команди Верховного Суду України, у 2019 році був капітаном команди «С.Ш.А.»; наразі надає перевагу плаванню</w:t>
      </w:r>
      <w:r w:rsidR="00783A04" w:rsidRPr="00C2603B">
        <w:rPr>
          <w:rFonts w:ascii="Times New Roman" w:hAnsi="Times New Roman" w:cs="Times New Roman"/>
          <w:sz w:val="28"/>
          <w:szCs w:val="28"/>
        </w:rPr>
        <w:t>.</w:t>
      </w:r>
    </w:p>
    <w:p w14:paraId="148A3F8A" w14:textId="77777777" w:rsidR="008D3DDC" w:rsidRPr="00C2603B" w:rsidRDefault="008D3DDC"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16B45FF6" w14:textId="77777777" w:rsidR="008D3DDC" w:rsidRPr="00C2603B" w:rsidRDefault="008D3DDC" w:rsidP="008D3DDC">
      <w:pPr>
        <w:tabs>
          <w:tab w:val="left" w:pos="1134"/>
        </w:tabs>
        <w:spacing w:after="0"/>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C2603B" w14:paraId="4CCE73DB" w14:textId="77777777" w:rsidTr="008D3DDC">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20D21724" w14:textId="77777777" w:rsidR="008D3DDC" w:rsidRPr="00C2603B"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36CE9173" w14:textId="77777777" w:rsidR="008D3DDC" w:rsidRPr="00C2603B"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2DAECCA8" w14:textId="77777777" w:rsidR="008D3DDC" w:rsidRPr="00C2603B"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25EE27BE" w14:textId="77777777" w:rsidR="008D3DDC" w:rsidRPr="00C2603B"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3C776E47" w14:textId="77777777" w:rsidR="008D3DDC" w:rsidRPr="00C2603B"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Бал за критерій</w:t>
            </w:r>
          </w:p>
        </w:tc>
      </w:tr>
      <w:tr w:rsidR="008D3DDC" w:rsidRPr="00C2603B" w14:paraId="76214897" w14:textId="77777777" w:rsidTr="007836FE">
        <w:trPr>
          <w:trHeight w:val="615"/>
        </w:trPr>
        <w:tc>
          <w:tcPr>
            <w:tcW w:w="1404" w:type="dxa"/>
            <w:vMerge w:val="restart"/>
            <w:tcBorders>
              <w:top w:val="single" w:sz="4" w:space="0" w:color="auto"/>
              <w:left w:val="single" w:sz="4" w:space="0" w:color="auto"/>
              <w:right w:val="single" w:sz="4" w:space="0" w:color="auto"/>
            </w:tcBorders>
            <w:vAlign w:val="center"/>
            <w:hideMark/>
          </w:tcPr>
          <w:p w14:paraId="273F7F23" w14:textId="77777777" w:rsidR="008D3DDC" w:rsidRPr="00C2603B"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С</w:t>
            </w:r>
            <w:r w:rsidR="008D3DDC" w:rsidRPr="00C2603B">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49FD2EBE" w14:textId="77777777" w:rsidR="008D3DDC" w:rsidRPr="00C2603B"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Е</w:t>
            </w:r>
            <w:r w:rsidR="008D3DDC" w:rsidRPr="00C2603B">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vAlign w:val="center"/>
          </w:tcPr>
          <w:p w14:paraId="10F6FE60" w14:textId="024599F4"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vAlign w:val="center"/>
          </w:tcPr>
          <w:p w14:paraId="6E896A0F" w14:textId="1B2AEAF7"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28B6C2B4" w14:textId="2B9244EB"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0658339C" w14:textId="45CE3DCF"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215" w:type="dxa"/>
            <w:vMerge w:val="restart"/>
            <w:tcBorders>
              <w:top w:val="single" w:sz="4" w:space="0" w:color="auto"/>
              <w:left w:val="single" w:sz="4" w:space="0" w:color="auto"/>
              <w:right w:val="single" w:sz="4" w:space="0" w:color="auto"/>
            </w:tcBorders>
            <w:noWrap/>
            <w:vAlign w:val="center"/>
          </w:tcPr>
          <w:p w14:paraId="00C08E57" w14:textId="090E89DC" w:rsidR="008D3DDC" w:rsidRPr="00C2603B" w:rsidRDefault="00663F22" w:rsidP="008D3DDC">
            <w:pPr>
              <w:spacing w:after="0" w:line="240" w:lineRule="auto"/>
              <w:jc w:val="center"/>
              <w:rPr>
                <w:rFonts w:ascii="Times New Roman" w:hAnsi="Times New Roman" w:cs="Times New Roman"/>
                <w:color w:val="000000"/>
              </w:rPr>
            </w:pPr>
            <w:r w:rsidRPr="00C2603B">
              <w:rPr>
                <w:rFonts w:ascii="Times New Roman" w:hAnsi="Times New Roman" w:cs="Times New Roman"/>
                <w:color w:val="000000"/>
              </w:rPr>
              <w:t>39,33</w:t>
            </w:r>
          </w:p>
        </w:tc>
      </w:tr>
      <w:tr w:rsidR="008D3DDC" w:rsidRPr="00C2603B" w14:paraId="447AEBA1" w14:textId="77777777" w:rsidTr="008D3DDC">
        <w:trPr>
          <w:trHeight w:val="615"/>
        </w:trPr>
        <w:tc>
          <w:tcPr>
            <w:tcW w:w="1404" w:type="dxa"/>
            <w:vMerge/>
            <w:tcBorders>
              <w:left w:val="single" w:sz="4" w:space="0" w:color="auto"/>
              <w:right w:val="single" w:sz="4" w:space="0" w:color="auto"/>
            </w:tcBorders>
            <w:vAlign w:val="center"/>
          </w:tcPr>
          <w:p w14:paraId="75EAB068" w14:textId="77777777" w:rsidR="008D3DDC" w:rsidRPr="00C2603B"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77E6C35" w14:textId="77777777" w:rsidR="008D3DDC" w:rsidRPr="00C2603B"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Е</w:t>
            </w:r>
            <w:r w:rsidR="008D3DDC" w:rsidRPr="00C2603B">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vAlign w:val="center"/>
          </w:tcPr>
          <w:p w14:paraId="580A12C8" w14:textId="0D94158E"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vAlign w:val="center"/>
          </w:tcPr>
          <w:p w14:paraId="157F6138" w14:textId="3E5D22AC"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52C15DA9" w14:textId="55FF11C9"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5F32FEB3" w14:textId="48164F11"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215" w:type="dxa"/>
            <w:vMerge/>
            <w:tcBorders>
              <w:left w:val="single" w:sz="4" w:space="0" w:color="auto"/>
              <w:right w:val="single" w:sz="4" w:space="0" w:color="auto"/>
            </w:tcBorders>
            <w:noWrap/>
            <w:vAlign w:val="center"/>
          </w:tcPr>
          <w:p w14:paraId="4261FEDB" w14:textId="77777777" w:rsidR="008D3DDC" w:rsidRPr="00C2603B" w:rsidRDefault="008D3DDC" w:rsidP="008D3DDC">
            <w:pPr>
              <w:rPr>
                <w:color w:val="000000"/>
                <w:sz w:val="24"/>
                <w:szCs w:val="24"/>
              </w:rPr>
            </w:pPr>
          </w:p>
        </w:tc>
      </w:tr>
      <w:tr w:rsidR="008D3DDC" w:rsidRPr="00C2603B" w14:paraId="226E9197" w14:textId="77777777" w:rsidTr="008D3DDC">
        <w:trPr>
          <w:trHeight w:val="615"/>
        </w:trPr>
        <w:tc>
          <w:tcPr>
            <w:tcW w:w="1404" w:type="dxa"/>
            <w:vMerge/>
            <w:tcBorders>
              <w:left w:val="single" w:sz="4" w:space="0" w:color="auto"/>
              <w:right w:val="single" w:sz="4" w:space="0" w:color="auto"/>
            </w:tcBorders>
            <w:vAlign w:val="center"/>
          </w:tcPr>
          <w:p w14:paraId="3AAE51AF" w14:textId="77777777" w:rsidR="008D3DDC" w:rsidRPr="00C2603B"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C808A61" w14:textId="77777777" w:rsidR="008D3DDC" w:rsidRPr="00C2603B"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С</w:t>
            </w:r>
            <w:r w:rsidR="008D3DDC" w:rsidRPr="00C2603B">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vAlign w:val="center"/>
          </w:tcPr>
          <w:p w14:paraId="7A4982FA" w14:textId="073C5DF2"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vAlign w:val="center"/>
          </w:tcPr>
          <w:p w14:paraId="7132A58E" w14:textId="6E9764EC"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3F0638CA" w14:textId="4CE26C9F"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6CBD6F21" w14:textId="2B4F3F92"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215" w:type="dxa"/>
            <w:vMerge/>
            <w:tcBorders>
              <w:left w:val="single" w:sz="4" w:space="0" w:color="auto"/>
              <w:right w:val="single" w:sz="4" w:space="0" w:color="auto"/>
            </w:tcBorders>
            <w:noWrap/>
            <w:vAlign w:val="center"/>
          </w:tcPr>
          <w:p w14:paraId="3A5D2559" w14:textId="77777777" w:rsidR="008D3DDC" w:rsidRPr="00C2603B" w:rsidRDefault="008D3DDC" w:rsidP="008D3DDC">
            <w:pPr>
              <w:rPr>
                <w:color w:val="000000"/>
                <w:sz w:val="24"/>
                <w:szCs w:val="24"/>
              </w:rPr>
            </w:pPr>
          </w:p>
        </w:tc>
      </w:tr>
      <w:tr w:rsidR="008D3DDC" w:rsidRPr="00C2603B" w14:paraId="7E6C8B25" w14:textId="77777777" w:rsidTr="008D3DDC">
        <w:trPr>
          <w:trHeight w:val="615"/>
        </w:trPr>
        <w:tc>
          <w:tcPr>
            <w:tcW w:w="1404" w:type="dxa"/>
            <w:vMerge/>
            <w:tcBorders>
              <w:left w:val="single" w:sz="4" w:space="0" w:color="auto"/>
              <w:bottom w:val="single" w:sz="4" w:space="0" w:color="auto"/>
              <w:right w:val="single" w:sz="4" w:space="0" w:color="auto"/>
            </w:tcBorders>
            <w:vAlign w:val="center"/>
          </w:tcPr>
          <w:p w14:paraId="06D4018F" w14:textId="77777777" w:rsidR="008D3DDC" w:rsidRPr="00C2603B"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0E4C8B2B" w14:textId="77777777" w:rsidR="008D3DDC" w:rsidRPr="00C2603B"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Е</w:t>
            </w:r>
            <w:r w:rsidR="008D3DDC" w:rsidRPr="00C2603B">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vAlign w:val="center"/>
          </w:tcPr>
          <w:p w14:paraId="29839749" w14:textId="3379E3D8"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384F9ADF" w14:textId="3F2C326C"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60F51E33" w14:textId="10CFF9DC"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noWrap/>
            <w:vAlign w:val="center"/>
          </w:tcPr>
          <w:p w14:paraId="3694656B" w14:textId="6E272667" w:rsidR="008D3DDC" w:rsidRPr="00C2603B" w:rsidRDefault="00663F22" w:rsidP="008D3DDC">
            <w:pPr>
              <w:spacing w:after="0" w:line="240" w:lineRule="auto"/>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9,33</w:t>
            </w:r>
          </w:p>
        </w:tc>
        <w:tc>
          <w:tcPr>
            <w:tcW w:w="1215" w:type="dxa"/>
            <w:vMerge/>
            <w:tcBorders>
              <w:left w:val="single" w:sz="4" w:space="0" w:color="auto"/>
              <w:bottom w:val="single" w:sz="4" w:space="0" w:color="000000"/>
              <w:right w:val="single" w:sz="4" w:space="0" w:color="auto"/>
            </w:tcBorders>
            <w:noWrap/>
            <w:vAlign w:val="center"/>
          </w:tcPr>
          <w:p w14:paraId="76037A02" w14:textId="77777777" w:rsidR="008D3DDC" w:rsidRPr="00C2603B" w:rsidRDefault="008D3DDC" w:rsidP="008D3DDC">
            <w:pPr>
              <w:rPr>
                <w:color w:val="000000"/>
                <w:sz w:val="24"/>
                <w:szCs w:val="24"/>
              </w:rPr>
            </w:pPr>
          </w:p>
        </w:tc>
      </w:tr>
    </w:tbl>
    <w:p w14:paraId="2523045A" w14:textId="77777777" w:rsidR="008D3DDC" w:rsidRPr="00C2603B" w:rsidRDefault="008D3DDC" w:rsidP="008D3DDC">
      <w:pPr>
        <w:tabs>
          <w:tab w:val="left" w:pos="1134"/>
        </w:tabs>
        <w:spacing w:after="0"/>
        <w:ind w:left="360"/>
        <w:jc w:val="both"/>
        <w:rPr>
          <w:rFonts w:ascii="Times New Roman" w:hAnsi="Times New Roman" w:cs="Times New Roman"/>
          <w:sz w:val="28"/>
          <w:szCs w:val="28"/>
        </w:rPr>
      </w:pPr>
    </w:p>
    <w:p w14:paraId="4B6AB88D" w14:textId="11DEEF50" w:rsidR="005C215A" w:rsidRPr="00C2603B" w:rsidRDefault="00DC7FCD" w:rsidP="00DC7FC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5F5FB1" w:rsidRPr="00C2603B">
        <w:rPr>
          <w:rFonts w:ascii="Times New Roman" w:hAnsi="Times New Roman" w:cs="Times New Roman"/>
          <w:sz w:val="28"/>
          <w:szCs w:val="28"/>
        </w:rPr>
        <w:t>Потапенко А.В</w:t>
      </w:r>
      <w:r w:rsidR="00A2144D" w:rsidRPr="00C2603B">
        <w:rPr>
          <w:rFonts w:ascii="Times New Roman" w:hAnsi="Times New Roman" w:cs="Times New Roman"/>
          <w:sz w:val="28"/>
          <w:szCs w:val="28"/>
        </w:rPr>
        <w:t xml:space="preserve">. набрав </w:t>
      </w:r>
      <w:r w:rsidR="00101C6F" w:rsidRPr="00C2603B">
        <w:rPr>
          <w:rFonts w:ascii="Times New Roman" w:hAnsi="Times New Roman" w:cs="Times New Roman"/>
          <w:sz w:val="28"/>
          <w:szCs w:val="28"/>
        </w:rPr>
        <w:t>3</w:t>
      </w:r>
      <w:r w:rsidR="005F5FB1" w:rsidRPr="00C2603B">
        <w:rPr>
          <w:rFonts w:ascii="Times New Roman" w:hAnsi="Times New Roman" w:cs="Times New Roman"/>
          <w:sz w:val="28"/>
          <w:szCs w:val="28"/>
        </w:rPr>
        <w:t>9,33</w:t>
      </w:r>
      <w:r w:rsidR="00A2144D" w:rsidRPr="00C2603B">
        <w:rPr>
          <w:rFonts w:ascii="Times New Roman" w:hAnsi="Times New Roman" w:cs="Times New Roman"/>
          <w:sz w:val="28"/>
          <w:szCs w:val="28"/>
        </w:rPr>
        <w:t xml:space="preserve"> </w:t>
      </w:r>
      <w:proofErr w:type="spellStart"/>
      <w:r w:rsidR="00A2144D" w:rsidRPr="00C2603B">
        <w:rPr>
          <w:rFonts w:ascii="Times New Roman" w:hAnsi="Times New Roman" w:cs="Times New Roman"/>
          <w:sz w:val="28"/>
          <w:szCs w:val="28"/>
        </w:rPr>
        <w:t>бал</w:t>
      </w:r>
      <w:r w:rsidR="005F5FB1" w:rsidRPr="00C2603B">
        <w:rPr>
          <w:rFonts w:ascii="Times New Roman" w:hAnsi="Times New Roman" w:cs="Times New Roman"/>
          <w:sz w:val="28"/>
          <w:szCs w:val="28"/>
        </w:rPr>
        <w:t>а</w:t>
      </w:r>
      <w:proofErr w:type="spellEnd"/>
      <w:r w:rsidR="00A2144D" w:rsidRPr="00C2603B">
        <w:rPr>
          <w:rFonts w:ascii="Times New Roman" w:hAnsi="Times New Roman" w:cs="Times New Roman"/>
          <w:sz w:val="28"/>
          <w:szCs w:val="28"/>
        </w:rPr>
        <w:t>, що</w:t>
      </w:r>
      <w:r w:rsidRPr="00C2603B">
        <w:rPr>
          <w:rFonts w:ascii="Times New Roman" w:hAnsi="Times New Roman" w:cs="Times New Roman"/>
          <w:sz w:val="28"/>
          <w:szCs w:val="28"/>
        </w:rPr>
        <w:t xml:space="preserve"> </w:t>
      </w:r>
      <w:r w:rsidR="00101C6F" w:rsidRPr="00C2603B">
        <w:rPr>
          <w:rFonts w:ascii="Times New Roman" w:hAnsi="Times New Roman" w:cs="Times New Roman"/>
          <w:sz w:val="28"/>
          <w:szCs w:val="28"/>
        </w:rPr>
        <w:t>вище</w:t>
      </w:r>
      <w:r w:rsidRPr="00C2603B">
        <w:rPr>
          <w:rFonts w:ascii="Times New Roman" w:hAnsi="Times New Roman" w:cs="Times New Roman"/>
          <w:sz w:val="28"/>
          <w:szCs w:val="28"/>
        </w:rPr>
        <w:t xml:space="preserve"> 75 відсотків максимально можливого </w:t>
      </w:r>
      <w:proofErr w:type="spellStart"/>
      <w:r w:rsidRPr="00C2603B">
        <w:rPr>
          <w:rFonts w:ascii="Times New Roman" w:hAnsi="Times New Roman" w:cs="Times New Roman"/>
          <w:sz w:val="28"/>
          <w:szCs w:val="28"/>
        </w:rPr>
        <w:t>бала</w:t>
      </w:r>
      <w:proofErr w:type="spellEnd"/>
      <w:r w:rsidRPr="00C2603B">
        <w:rPr>
          <w:rFonts w:ascii="Times New Roman" w:hAnsi="Times New Roman" w:cs="Times New Roman"/>
          <w:sz w:val="28"/>
          <w:szCs w:val="28"/>
        </w:rPr>
        <w:t xml:space="preserve">. Комісія одноголосно дійшла висновку, що кандидат відповідає критерію соціальної компетентності. </w:t>
      </w:r>
    </w:p>
    <w:p w14:paraId="5836DA7A" w14:textId="77777777" w:rsidR="00DC7FCD" w:rsidRPr="00C2603B" w:rsidRDefault="00DC7FCD" w:rsidP="00DC7FCD">
      <w:pPr>
        <w:tabs>
          <w:tab w:val="left" w:pos="1134"/>
        </w:tabs>
        <w:spacing w:after="0" w:line="240" w:lineRule="auto"/>
        <w:jc w:val="both"/>
        <w:rPr>
          <w:rFonts w:ascii="Times New Roman" w:hAnsi="Times New Roman" w:cs="Times New Roman"/>
          <w:sz w:val="28"/>
          <w:szCs w:val="28"/>
        </w:rPr>
      </w:pPr>
    </w:p>
    <w:p w14:paraId="4B6871AE" w14:textId="77777777" w:rsidR="008D3DDC" w:rsidRPr="00C2603B" w:rsidRDefault="008D3DDC" w:rsidP="00ED3D9D">
      <w:pPr>
        <w:tabs>
          <w:tab w:val="left" w:pos="1134"/>
        </w:tabs>
        <w:spacing w:after="0" w:line="240" w:lineRule="auto"/>
        <w:ind w:firstLine="709"/>
        <w:jc w:val="both"/>
        <w:rPr>
          <w:rFonts w:ascii="Times New Roman" w:hAnsi="Times New Roman" w:cs="Times New Roman"/>
          <w:b/>
          <w:sz w:val="28"/>
          <w:szCs w:val="28"/>
        </w:rPr>
      </w:pPr>
      <w:r w:rsidRPr="00C2603B">
        <w:rPr>
          <w:rFonts w:ascii="Times New Roman" w:hAnsi="Times New Roman" w:cs="Times New Roman"/>
          <w:b/>
          <w:sz w:val="28"/>
          <w:szCs w:val="28"/>
        </w:rPr>
        <w:t>Оцінювання відповідності кандидата критеріям доброчесності та професійної етики</w:t>
      </w:r>
    </w:p>
    <w:p w14:paraId="00DE079E" w14:textId="2B57C7DF" w:rsidR="00ED24A7" w:rsidRPr="00C2603B" w:rsidRDefault="00ED24A7"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Згідно з пунктом 2.13 розділу 2 Положення відповідність кандидата на посаду судді критеріям доброчесності та професійної етики оцінюється </w:t>
      </w:r>
      <w:r w:rsidRPr="00C2603B">
        <w:rPr>
          <w:rFonts w:ascii="Times New Roman" w:hAnsi="Times New Roman" w:cs="Times New Roman"/>
          <w:sz w:val="28"/>
          <w:szCs w:val="28"/>
        </w:rPr>
        <w:lastRenderedPageBreak/>
        <w:t>(встановлюється)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w:t>
      </w:r>
      <w:r w:rsidR="000C5F97" w:rsidRPr="00C2603B">
        <w:rPr>
          <w:rFonts w:ascii="Times New Roman" w:hAnsi="Times New Roman" w:cs="Times New Roman"/>
          <w:sz w:val="28"/>
          <w:szCs w:val="28"/>
        </w:rPr>
        <w:t xml:space="preserve"> </w:t>
      </w:r>
      <w:r w:rsidRPr="00C2603B">
        <w:rPr>
          <w:rFonts w:ascii="Times New Roman" w:hAnsi="Times New Roman" w:cs="Times New Roman"/>
          <w:sz w:val="28"/>
          <w:szCs w:val="28"/>
        </w:rPr>
        <w:t>доходам, відповідність способу життя кандидата на посаду судді його статусу.</w:t>
      </w:r>
    </w:p>
    <w:p w14:paraId="60D6DEFC" w14:textId="77777777" w:rsidR="00ED24A7" w:rsidRPr="00C2603B" w:rsidRDefault="00ED24A7"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14:paraId="2E35584B" w14:textId="77777777" w:rsidR="00F603BC" w:rsidRPr="00C2603B" w:rsidRDefault="00ED24A7"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14:paraId="4F890605" w14:textId="72E70F1C" w:rsidR="0069196B" w:rsidRPr="00C2603B" w:rsidRDefault="0069196B"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У матеріалах суддівського досьє та досьє кандидата на посаду судді </w:t>
      </w:r>
      <w:r w:rsidR="00F603BC" w:rsidRPr="00C2603B">
        <w:rPr>
          <w:rFonts w:ascii="Times New Roman" w:hAnsi="Times New Roman" w:cs="Times New Roman"/>
          <w:sz w:val="28"/>
          <w:szCs w:val="28"/>
        </w:rPr>
        <w:t xml:space="preserve">відсутня інформація про притягнення </w:t>
      </w:r>
      <w:r w:rsidR="008A10C3" w:rsidRPr="00C2603B">
        <w:rPr>
          <w:rFonts w:ascii="Times New Roman" w:hAnsi="Times New Roman" w:cs="Times New Roman"/>
          <w:sz w:val="28"/>
          <w:szCs w:val="28"/>
        </w:rPr>
        <w:t>Потапенка А.В.</w:t>
      </w:r>
      <w:r w:rsidR="00F603BC" w:rsidRPr="00C2603B">
        <w:rPr>
          <w:rFonts w:ascii="Times New Roman" w:hAnsi="Times New Roman" w:cs="Times New Roman"/>
          <w:sz w:val="28"/>
          <w:szCs w:val="28"/>
        </w:rPr>
        <w:t xml:space="preserve"> до дисциплінарної відповідальності.</w:t>
      </w:r>
    </w:p>
    <w:p w14:paraId="56B8C050" w14:textId="77777777" w:rsidR="00FA0694" w:rsidRPr="00C2603B" w:rsidRDefault="00FA0694"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При оцінюванні відповідності </w:t>
      </w:r>
      <w:r w:rsidR="005540BE" w:rsidRPr="00C2603B">
        <w:rPr>
          <w:rFonts w:ascii="Times New Roman" w:hAnsi="Times New Roman" w:cs="Times New Roman"/>
          <w:sz w:val="28"/>
          <w:szCs w:val="28"/>
        </w:rPr>
        <w:t>кандидата</w:t>
      </w:r>
      <w:r w:rsidRPr="00C2603B">
        <w:rPr>
          <w:rFonts w:ascii="Times New Roman" w:hAnsi="Times New Roman" w:cs="Times New Roman"/>
          <w:sz w:val="28"/>
          <w:szCs w:val="28"/>
        </w:rPr>
        <w:t xml:space="preserve"> критеріям професійної етики та доброчесності Комісією враховується істотність будь-якої обставини чи порушення, які можуть свідчити про </w:t>
      </w:r>
      <w:r w:rsidR="005540BE" w:rsidRPr="00C2603B">
        <w:rPr>
          <w:rFonts w:ascii="Times New Roman" w:hAnsi="Times New Roman" w:cs="Times New Roman"/>
          <w:sz w:val="28"/>
          <w:szCs w:val="28"/>
        </w:rPr>
        <w:t>його</w:t>
      </w:r>
      <w:r w:rsidRPr="00C2603B">
        <w:rPr>
          <w:rFonts w:ascii="Times New Roman" w:hAnsi="Times New Roman" w:cs="Times New Roman"/>
          <w:sz w:val="28"/>
          <w:szCs w:val="28"/>
        </w:rPr>
        <w:t xml:space="preserve"> невідповідність цим критеріям.</w:t>
      </w:r>
    </w:p>
    <w:p w14:paraId="08B69661" w14:textId="3A4D1703" w:rsidR="003C266E" w:rsidRPr="00C2603B" w:rsidRDefault="00FA0694" w:rsidP="0082093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Ураховуючи наведене, Комісією під час кваліфікаційного оцінювання </w:t>
      </w:r>
      <w:r w:rsidR="008A10C3" w:rsidRPr="00C2603B">
        <w:rPr>
          <w:rFonts w:ascii="Times New Roman" w:hAnsi="Times New Roman" w:cs="Times New Roman"/>
          <w:sz w:val="28"/>
          <w:szCs w:val="28"/>
        </w:rPr>
        <w:t>Потапенка А.В</w:t>
      </w:r>
      <w:r w:rsidR="004E3D32" w:rsidRPr="00C2603B">
        <w:rPr>
          <w:rFonts w:ascii="Times New Roman" w:hAnsi="Times New Roman" w:cs="Times New Roman"/>
          <w:sz w:val="28"/>
          <w:szCs w:val="28"/>
        </w:rPr>
        <w:t>.</w:t>
      </w:r>
      <w:r w:rsidRPr="00C2603B">
        <w:rPr>
          <w:rFonts w:ascii="Times New Roman" w:hAnsi="Times New Roman" w:cs="Times New Roman"/>
          <w:sz w:val="28"/>
          <w:szCs w:val="28"/>
        </w:rPr>
        <w:t xml:space="preserve"> досліджено </w:t>
      </w:r>
      <w:r w:rsidR="008A10C3" w:rsidRPr="00C2603B">
        <w:rPr>
          <w:rFonts w:ascii="Times New Roman" w:hAnsi="Times New Roman" w:cs="Times New Roman"/>
          <w:sz w:val="28"/>
          <w:szCs w:val="28"/>
        </w:rPr>
        <w:t>Рішення</w:t>
      </w:r>
      <w:r w:rsidR="005540BE" w:rsidRPr="00C2603B">
        <w:rPr>
          <w:rFonts w:ascii="Times New Roman" w:hAnsi="Times New Roman" w:cs="Times New Roman"/>
          <w:sz w:val="28"/>
          <w:szCs w:val="28"/>
        </w:rPr>
        <w:t>, письмові пояснення кандидата</w:t>
      </w:r>
      <w:r w:rsidRPr="00C2603B">
        <w:rPr>
          <w:rFonts w:ascii="Times New Roman" w:hAnsi="Times New Roman" w:cs="Times New Roman"/>
          <w:sz w:val="28"/>
          <w:szCs w:val="28"/>
        </w:rPr>
        <w:t>, надіслані на адресу Комісії, усні пояснення, надані під час співбесіди, інші дан</w:t>
      </w:r>
      <w:r w:rsidR="005540BE" w:rsidRPr="00C2603B">
        <w:rPr>
          <w:rFonts w:ascii="Times New Roman" w:hAnsi="Times New Roman" w:cs="Times New Roman"/>
          <w:sz w:val="28"/>
          <w:szCs w:val="28"/>
        </w:rPr>
        <w:t>і, отримані Комісією, подані ним</w:t>
      </w:r>
      <w:r w:rsidRPr="00C2603B">
        <w:rPr>
          <w:rFonts w:ascii="Times New Roman" w:hAnsi="Times New Roman" w:cs="Times New Roman"/>
          <w:sz w:val="28"/>
          <w:szCs w:val="28"/>
        </w:rPr>
        <w:t xml:space="preserve"> як суддею декларації, а також інформація, надана державними органами на запити Комісії стосовно кандидат</w:t>
      </w:r>
      <w:r w:rsidR="00A2144D" w:rsidRPr="00C2603B">
        <w:rPr>
          <w:rFonts w:ascii="Times New Roman" w:hAnsi="Times New Roman" w:cs="Times New Roman"/>
          <w:sz w:val="28"/>
          <w:szCs w:val="28"/>
        </w:rPr>
        <w:t>а</w:t>
      </w:r>
      <w:r w:rsidRPr="00C2603B">
        <w:rPr>
          <w:rFonts w:ascii="Times New Roman" w:hAnsi="Times New Roman" w:cs="Times New Roman"/>
          <w:sz w:val="28"/>
          <w:szCs w:val="28"/>
        </w:rPr>
        <w:t>.</w:t>
      </w:r>
      <w:r w:rsidR="003C266E" w:rsidRPr="00C2603B">
        <w:rPr>
          <w:rFonts w:ascii="Times New Roman" w:hAnsi="Times New Roman" w:cs="Times New Roman"/>
          <w:sz w:val="28"/>
          <w:szCs w:val="28"/>
        </w:rPr>
        <w:t xml:space="preserve"> </w:t>
      </w:r>
    </w:p>
    <w:p w14:paraId="2B88A5C1" w14:textId="7D1E8A37" w:rsidR="005203B7" w:rsidRPr="00C2603B" w:rsidRDefault="00FA0694" w:rsidP="0082093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Стосовно </w:t>
      </w:r>
      <w:r w:rsidR="007836FE" w:rsidRPr="00C2603B">
        <w:rPr>
          <w:rFonts w:ascii="Times New Roman" w:hAnsi="Times New Roman" w:cs="Times New Roman"/>
          <w:sz w:val="28"/>
          <w:szCs w:val="28"/>
        </w:rPr>
        <w:t>пункту 1</w:t>
      </w:r>
      <w:r w:rsidR="008A10C3" w:rsidRPr="00C2603B">
        <w:rPr>
          <w:rFonts w:ascii="Times New Roman" w:hAnsi="Times New Roman" w:cs="Times New Roman"/>
          <w:sz w:val="28"/>
          <w:szCs w:val="28"/>
        </w:rPr>
        <w:t xml:space="preserve"> Рішення (</w:t>
      </w:r>
      <w:r w:rsidR="005203B7" w:rsidRPr="00C2603B">
        <w:rPr>
          <w:rFonts w:ascii="Times New Roman" w:hAnsi="Times New Roman" w:cs="Times New Roman"/>
          <w:sz w:val="28"/>
          <w:szCs w:val="28"/>
        </w:rPr>
        <w:t>порушення правил дорожнього руху</w:t>
      </w:r>
      <w:r w:rsidR="008A10C3" w:rsidRPr="00C2603B">
        <w:rPr>
          <w:rFonts w:ascii="Times New Roman" w:hAnsi="Times New Roman" w:cs="Times New Roman"/>
          <w:sz w:val="28"/>
          <w:szCs w:val="28"/>
        </w:rPr>
        <w:t>)</w:t>
      </w:r>
      <w:r w:rsidR="005203B7" w:rsidRPr="00C2603B">
        <w:rPr>
          <w:rFonts w:ascii="Times New Roman" w:hAnsi="Times New Roman" w:cs="Times New Roman"/>
          <w:sz w:val="28"/>
          <w:szCs w:val="28"/>
        </w:rPr>
        <w:t xml:space="preserve"> Потапенко А.В. пояснив, що оскаржував постанову, оскільки знак населеного пункту не було продубльовано з обох сторін дороги, що є порушенням національного стандарту. Штраф кандидат сплатив. </w:t>
      </w:r>
      <w:r w:rsidR="0082093B" w:rsidRPr="00C2603B">
        <w:rPr>
          <w:rFonts w:ascii="Times New Roman" w:hAnsi="Times New Roman" w:cs="Times New Roman"/>
          <w:sz w:val="28"/>
          <w:szCs w:val="28"/>
        </w:rPr>
        <w:t>Ураховуючи викладене, Комісія вважає надані кандидатом пояснення обґрунтованими та достатніми</w:t>
      </w:r>
      <w:r w:rsidR="005203B7" w:rsidRPr="00C2603B">
        <w:rPr>
          <w:rFonts w:ascii="Times New Roman" w:hAnsi="Times New Roman" w:cs="Times New Roman"/>
          <w:sz w:val="28"/>
          <w:szCs w:val="28"/>
        </w:rPr>
        <w:t xml:space="preserve">. </w:t>
      </w:r>
    </w:p>
    <w:p w14:paraId="68CC8B09" w14:textId="28CBE839" w:rsidR="006A4260" w:rsidRPr="00C2603B" w:rsidRDefault="005203B7" w:rsidP="0082093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Стосовно пункту 2 Рішення (недекларування земельних ділянок у паперових деклараціях за 2012, 2013 та 2014 роки) Потапенко А.В. надав пояснення, тотожні письмовим поясненням. </w:t>
      </w:r>
      <w:r w:rsidR="0082093B" w:rsidRPr="00C2603B">
        <w:rPr>
          <w:rFonts w:ascii="Times New Roman" w:hAnsi="Times New Roman" w:cs="Times New Roman"/>
          <w:sz w:val="28"/>
          <w:szCs w:val="28"/>
        </w:rPr>
        <w:t>Ураховуючи викладене, Комісія вважає надані кандидатом пояснення обґрунтованими та достатніми</w:t>
      </w:r>
      <w:r w:rsidRPr="00C2603B">
        <w:rPr>
          <w:rFonts w:ascii="Times New Roman" w:hAnsi="Times New Roman" w:cs="Times New Roman"/>
          <w:sz w:val="28"/>
          <w:szCs w:val="28"/>
        </w:rPr>
        <w:t>.</w:t>
      </w:r>
    </w:p>
    <w:p w14:paraId="38A07E16" w14:textId="0936ADC6" w:rsidR="005203B7" w:rsidRPr="00C2603B" w:rsidRDefault="005203B7" w:rsidP="0082093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Стосовно пункту 3 Рішення (недекларування автомобілів «</w:t>
      </w:r>
      <w:proofErr w:type="spellStart"/>
      <w:r w:rsidRPr="00C2603B">
        <w:rPr>
          <w:rFonts w:ascii="Times New Roman" w:hAnsi="Times New Roman" w:cs="Times New Roman"/>
          <w:sz w:val="28"/>
          <w:szCs w:val="28"/>
        </w:rPr>
        <w:t>Mitsubishi</w:t>
      </w:r>
      <w:proofErr w:type="spellEnd"/>
      <w:r w:rsidRPr="00C2603B">
        <w:rPr>
          <w:rFonts w:ascii="Times New Roman" w:hAnsi="Times New Roman" w:cs="Times New Roman"/>
          <w:sz w:val="28"/>
          <w:szCs w:val="28"/>
        </w:rPr>
        <w:t xml:space="preserve"> </w:t>
      </w:r>
      <w:proofErr w:type="spellStart"/>
      <w:r w:rsidRPr="00C2603B">
        <w:rPr>
          <w:rFonts w:ascii="Times New Roman" w:hAnsi="Times New Roman" w:cs="Times New Roman"/>
          <w:sz w:val="28"/>
          <w:szCs w:val="28"/>
        </w:rPr>
        <w:t>Outlander</w:t>
      </w:r>
      <w:proofErr w:type="spellEnd"/>
      <w:r w:rsidRPr="00C2603B">
        <w:rPr>
          <w:rFonts w:ascii="Times New Roman" w:hAnsi="Times New Roman" w:cs="Times New Roman"/>
          <w:sz w:val="28"/>
          <w:szCs w:val="28"/>
        </w:rPr>
        <w:t xml:space="preserve"> 3.0 AT» та «</w:t>
      </w:r>
      <w:proofErr w:type="spellStart"/>
      <w:r w:rsidRPr="00C2603B">
        <w:rPr>
          <w:rFonts w:ascii="Times New Roman" w:hAnsi="Times New Roman" w:cs="Times New Roman"/>
          <w:sz w:val="28"/>
          <w:szCs w:val="28"/>
        </w:rPr>
        <w:t>Honda</w:t>
      </w:r>
      <w:proofErr w:type="spellEnd"/>
      <w:r w:rsidRPr="00C2603B">
        <w:rPr>
          <w:rFonts w:ascii="Times New Roman" w:hAnsi="Times New Roman" w:cs="Times New Roman"/>
          <w:sz w:val="28"/>
          <w:szCs w:val="28"/>
        </w:rPr>
        <w:t xml:space="preserve"> </w:t>
      </w:r>
      <w:proofErr w:type="spellStart"/>
      <w:r w:rsidRPr="00C2603B">
        <w:rPr>
          <w:rFonts w:ascii="Times New Roman" w:hAnsi="Times New Roman" w:cs="Times New Roman"/>
          <w:sz w:val="28"/>
          <w:szCs w:val="28"/>
        </w:rPr>
        <w:t>Jazz</w:t>
      </w:r>
      <w:proofErr w:type="spellEnd"/>
      <w:r w:rsidRPr="00C2603B">
        <w:rPr>
          <w:rFonts w:ascii="Times New Roman" w:hAnsi="Times New Roman" w:cs="Times New Roman"/>
          <w:sz w:val="28"/>
          <w:szCs w:val="28"/>
        </w:rPr>
        <w:t xml:space="preserve">» у паперових деклараціях за 2012, 2013 та 2014 роки) Потапенко А.В. зазначив, </w:t>
      </w:r>
      <w:r w:rsidR="00326239" w:rsidRPr="00C2603B">
        <w:rPr>
          <w:rFonts w:ascii="Times New Roman" w:hAnsi="Times New Roman" w:cs="Times New Roman"/>
          <w:sz w:val="28"/>
          <w:szCs w:val="28"/>
        </w:rPr>
        <w:t xml:space="preserve">що хоча він був зазначений у </w:t>
      </w:r>
      <w:proofErr w:type="spellStart"/>
      <w:r w:rsidR="00FB3672" w:rsidRPr="00C2603B">
        <w:rPr>
          <w:rFonts w:ascii="Times New Roman" w:hAnsi="Times New Roman" w:cs="Times New Roman"/>
          <w:sz w:val="28"/>
          <w:szCs w:val="28"/>
        </w:rPr>
        <w:t>свідоцтвах</w:t>
      </w:r>
      <w:proofErr w:type="spellEnd"/>
      <w:r w:rsidR="00FB3672" w:rsidRPr="00C2603B">
        <w:rPr>
          <w:rFonts w:ascii="Times New Roman" w:hAnsi="Times New Roman" w:cs="Times New Roman"/>
          <w:sz w:val="28"/>
          <w:szCs w:val="28"/>
        </w:rPr>
        <w:t xml:space="preserve"> про реєстрацію транспортного засобу </w:t>
      </w:r>
      <w:r w:rsidR="00326239" w:rsidRPr="00C2603B">
        <w:rPr>
          <w:rFonts w:ascii="Times New Roman" w:hAnsi="Times New Roman" w:cs="Times New Roman"/>
          <w:sz w:val="28"/>
          <w:szCs w:val="28"/>
        </w:rPr>
        <w:t xml:space="preserve">як особа, що має право керування відповідними транспортними засобами, фактично ними не користувався. У майнових деклараціях до 2018 року він відображав ці транспортні засоби, однак надалі припинив їх декларування, обґрунтовуючи це тим, що фактично не користується ними і не має до них стосунку. </w:t>
      </w:r>
      <w:r w:rsidR="0082093B" w:rsidRPr="00C2603B">
        <w:rPr>
          <w:rFonts w:ascii="Times New Roman" w:hAnsi="Times New Roman" w:cs="Times New Roman"/>
          <w:sz w:val="28"/>
          <w:szCs w:val="28"/>
        </w:rPr>
        <w:t>Ураховуючи викладене, Комісія вважає надані кандидатом пояснення обґрунтованими та достатніми</w:t>
      </w:r>
      <w:r w:rsidR="00326239" w:rsidRPr="00C2603B">
        <w:rPr>
          <w:rFonts w:ascii="Times New Roman" w:hAnsi="Times New Roman" w:cs="Times New Roman"/>
          <w:sz w:val="28"/>
          <w:szCs w:val="28"/>
        </w:rPr>
        <w:t>.</w:t>
      </w:r>
    </w:p>
    <w:p w14:paraId="0DFD82A8" w14:textId="2AC76540" w:rsidR="00326239" w:rsidRPr="00C2603B" w:rsidRDefault="00326239" w:rsidP="0082093B">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lastRenderedPageBreak/>
        <w:t xml:space="preserve">Стосовно пункту 4 Рішення (декларування неналежної площі житлового будинку) Потапенко А.В. надав пояснення, тотожні письмовим поясненням. </w:t>
      </w:r>
      <w:r w:rsidR="0082093B" w:rsidRPr="00C2603B">
        <w:rPr>
          <w:rFonts w:ascii="Times New Roman" w:hAnsi="Times New Roman" w:cs="Times New Roman"/>
          <w:sz w:val="28"/>
          <w:szCs w:val="28"/>
        </w:rPr>
        <w:t>Ураховуючи викладене, Комісія вважає надані кандидатом пояснення обґрунтованими та достатніми</w:t>
      </w:r>
      <w:r w:rsidRPr="00C2603B">
        <w:rPr>
          <w:rFonts w:ascii="Times New Roman" w:hAnsi="Times New Roman" w:cs="Times New Roman"/>
          <w:sz w:val="28"/>
          <w:szCs w:val="28"/>
        </w:rPr>
        <w:t>.</w:t>
      </w:r>
    </w:p>
    <w:p w14:paraId="439296FF" w14:textId="427B2A53" w:rsidR="00326239" w:rsidRPr="00C2603B" w:rsidRDefault="00326239" w:rsidP="008D729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Стосовно пункту 5 Рішення (ухвалення рішень під час </w:t>
      </w:r>
      <w:proofErr w:type="spellStart"/>
      <w:r w:rsidRPr="00C2603B">
        <w:rPr>
          <w:rFonts w:ascii="Times New Roman" w:hAnsi="Times New Roman" w:cs="Times New Roman"/>
          <w:sz w:val="28"/>
          <w:szCs w:val="28"/>
        </w:rPr>
        <w:t>відряджень</w:t>
      </w:r>
      <w:proofErr w:type="spellEnd"/>
      <w:r w:rsidRPr="00C2603B">
        <w:rPr>
          <w:rFonts w:ascii="Times New Roman" w:hAnsi="Times New Roman" w:cs="Times New Roman"/>
          <w:sz w:val="28"/>
          <w:szCs w:val="28"/>
        </w:rPr>
        <w:t>) Потапенко А.В. пояснив, що 05 листопада 2015 року умисно не взяв участі у тренінгу, оскільки надав перевагу здійсненню правосуддя: мав ряд призначених судових засідань, у тому числі питання продовження тримання особи під вартою. Сертифікат було видано за загальне проходження курсу.</w:t>
      </w:r>
    </w:p>
    <w:p w14:paraId="0A1379DD" w14:textId="27C60153" w:rsidR="00326239" w:rsidRPr="00C2603B" w:rsidRDefault="008D7292" w:rsidP="008D7292">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За результатами пошуку в Реєстрі доповідачем встановлено, що Потапенко А.В. ухвалював судові рішення в періоди, коли згідно з матеріалами досьє перебував у відрядженні, а саме: 24 листопада 2021 року – вирок у справі № 374/273/21 та три ухвали у справі № 374/47/21 (відрядження з 24 до 27 листопада 2021 року); </w:t>
      </w:r>
      <w:r w:rsidR="00610EEB" w:rsidRPr="00C2603B">
        <w:rPr>
          <w:rFonts w:ascii="Times New Roman" w:hAnsi="Times New Roman" w:cs="Times New Roman"/>
          <w:sz w:val="28"/>
          <w:szCs w:val="28"/>
        </w:rPr>
        <w:t>0</w:t>
      </w:r>
      <w:r w:rsidRPr="00C2603B">
        <w:rPr>
          <w:rFonts w:ascii="Times New Roman" w:hAnsi="Times New Roman" w:cs="Times New Roman"/>
          <w:sz w:val="28"/>
          <w:szCs w:val="28"/>
        </w:rPr>
        <w:t xml:space="preserve">4 квітня 2023 року – ухвала у справі № 374/97/23 (відрядження з </w:t>
      </w:r>
      <w:r w:rsidR="00610EEB" w:rsidRPr="00C2603B">
        <w:rPr>
          <w:rFonts w:ascii="Times New Roman" w:hAnsi="Times New Roman" w:cs="Times New Roman"/>
          <w:sz w:val="28"/>
          <w:szCs w:val="28"/>
        </w:rPr>
        <w:t>0</w:t>
      </w:r>
      <w:r w:rsidRPr="00C2603B">
        <w:rPr>
          <w:rFonts w:ascii="Times New Roman" w:hAnsi="Times New Roman" w:cs="Times New Roman"/>
          <w:sz w:val="28"/>
          <w:szCs w:val="28"/>
        </w:rPr>
        <w:t xml:space="preserve">4 до </w:t>
      </w:r>
      <w:r w:rsidR="00610EEB" w:rsidRPr="00C2603B">
        <w:rPr>
          <w:rFonts w:ascii="Times New Roman" w:hAnsi="Times New Roman" w:cs="Times New Roman"/>
          <w:sz w:val="28"/>
          <w:szCs w:val="28"/>
        </w:rPr>
        <w:t>0</w:t>
      </w:r>
      <w:r w:rsidRPr="00C2603B">
        <w:rPr>
          <w:rFonts w:ascii="Times New Roman" w:hAnsi="Times New Roman" w:cs="Times New Roman"/>
          <w:sz w:val="28"/>
          <w:szCs w:val="28"/>
        </w:rPr>
        <w:t xml:space="preserve">7 квітня 2023 року); </w:t>
      </w:r>
      <w:r w:rsidR="00610EEB" w:rsidRPr="00C2603B">
        <w:rPr>
          <w:rFonts w:ascii="Times New Roman" w:hAnsi="Times New Roman" w:cs="Times New Roman"/>
          <w:sz w:val="28"/>
          <w:szCs w:val="28"/>
        </w:rPr>
        <w:t>0</w:t>
      </w:r>
      <w:r w:rsidRPr="00C2603B">
        <w:rPr>
          <w:rFonts w:ascii="Times New Roman" w:hAnsi="Times New Roman" w:cs="Times New Roman"/>
          <w:sz w:val="28"/>
          <w:szCs w:val="28"/>
        </w:rPr>
        <w:t xml:space="preserve">8 листопада 2024 року – ухвала у справі № 374/363/24; 21 березня 2025 року – ухвала у справі № 374/66/25 (відрядження з 21 до 22 березня 2025 року); </w:t>
      </w:r>
      <w:r w:rsidR="00610EEB" w:rsidRPr="00C2603B">
        <w:rPr>
          <w:rFonts w:ascii="Times New Roman" w:hAnsi="Times New Roman" w:cs="Times New Roman"/>
          <w:sz w:val="28"/>
          <w:szCs w:val="28"/>
        </w:rPr>
        <w:t>0</w:t>
      </w:r>
      <w:r w:rsidRPr="00C2603B">
        <w:rPr>
          <w:rFonts w:ascii="Times New Roman" w:hAnsi="Times New Roman" w:cs="Times New Roman"/>
          <w:sz w:val="28"/>
          <w:szCs w:val="28"/>
        </w:rPr>
        <w:t>3 квітня 2026 року – ухвала у справі № 374/123/26.</w:t>
      </w:r>
    </w:p>
    <w:p w14:paraId="19333324" w14:textId="2F453F4D" w:rsidR="00610EEB" w:rsidRPr="00C2603B" w:rsidRDefault="00610EEB" w:rsidP="00C51E12">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Потапенко А.В. не зміг надати </w:t>
      </w:r>
      <w:r w:rsidR="0082093B" w:rsidRPr="00C2603B">
        <w:rPr>
          <w:rFonts w:ascii="Times New Roman" w:hAnsi="Times New Roman" w:cs="Times New Roman"/>
          <w:sz w:val="28"/>
          <w:szCs w:val="28"/>
        </w:rPr>
        <w:t>обґрунтовані</w:t>
      </w:r>
      <w:r w:rsidRPr="00C2603B">
        <w:rPr>
          <w:rFonts w:ascii="Times New Roman" w:hAnsi="Times New Roman" w:cs="Times New Roman"/>
          <w:sz w:val="28"/>
          <w:szCs w:val="28"/>
        </w:rPr>
        <w:t xml:space="preserve"> та достатні пояснення </w:t>
      </w:r>
      <w:r w:rsidR="002E6B86" w:rsidRPr="00C2603B">
        <w:rPr>
          <w:rFonts w:ascii="Times New Roman" w:hAnsi="Times New Roman" w:cs="Times New Roman"/>
          <w:sz w:val="28"/>
          <w:szCs w:val="28"/>
        </w:rPr>
        <w:t>щодо</w:t>
      </w:r>
      <w:r w:rsidRPr="00C2603B">
        <w:rPr>
          <w:rFonts w:ascii="Times New Roman" w:hAnsi="Times New Roman" w:cs="Times New Roman"/>
          <w:sz w:val="28"/>
          <w:szCs w:val="28"/>
        </w:rPr>
        <w:t xml:space="preserve"> ухвалення рішень під час перебування у відрядженні. </w:t>
      </w:r>
    </w:p>
    <w:p w14:paraId="722D88F1" w14:textId="316C5B18" w:rsidR="00610EEB" w:rsidRPr="00C2603B" w:rsidRDefault="00610EEB" w:rsidP="00C51E12">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Водночас  </w:t>
      </w:r>
      <w:r w:rsidR="00C51E12" w:rsidRPr="00C2603B">
        <w:rPr>
          <w:rFonts w:ascii="Times New Roman" w:hAnsi="Times New Roman" w:cs="Times New Roman"/>
          <w:sz w:val="28"/>
          <w:szCs w:val="28"/>
        </w:rPr>
        <w:t xml:space="preserve">Комісія зазначає, що суддя зобов'язаний виконувати свої обов'язки сумлінно – старанно, ретельно та </w:t>
      </w:r>
      <w:proofErr w:type="spellStart"/>
      <w:r w:rsidR="00C51E12" w:rsidRPr="00C2603B">
        <w:rPr>
          <w:rFonts w:ascii="Times New Roman" w:hAnsi="Times New Roman" w:cs="Times New Roman"/>
          <w:sz w:val="28"/>
          <w:szCs w:val="28"/>
        </w:rPr>
        <w:t>відповідально</w:t>
      </w:r>
      <w:proofErr w:type="spellEnd"/>
      <w:r w:rsidR="00C51E12" w:rsidRPr="00C2603B">
        <w:rPr>
          <w:rFonts w:ascii="Times New Roman" w:hAnsi="Times New Roman" w:cs="Times New Roman"/>
          <w:sz w:val="28"/>
          <w:szCs w:val="28"/>
        </w:rPr>
        <w:t xml:space="preserve">, що передбачає, зокрема, ухвалення рішень безпосередньо на робочому місці. Здійснення правосуддя під час перебування в офіційному відрядженні є несумісним із цією вимогою. Не ставлячи під сумнів відповідність кандидата критеріям доброчесності та професійної етики загалом, Комісія, зважаючи на відсутність </w:t>
      </w:r>
      <w:r w:rsidR="0082093B" w:rsidRPr="00C2603B">
        <w:rPr>
          <w:rFonts w:ascii="Times New Roman" w:hAnsi="Times New Roman" w:cs="Times New Roman"/>
          <w:sz w:val="28"/>
          <w:szCs w:val="28"/>
        </w:rPr>
        <w:t>обґрунтованих</w:t>
      </w:r>
      <w:r w:rsidR="00C51E12" w:rsidRPr="00C2603B">
        <w:rPr>
          <w:rFonts w:ascii="Times New Roman" w:hAnsi="Times New Roman" w:cs="Times New Roman"/>
          <w:sz w:val="28"/>
          <w:szCs w:val="28"/>
        </w:rPr>
        <w:t xml:space="preserve"> і достатніх пояснень щодо встановлених фактів, трактує ці недоліки як суттєве порушення і одноголосно вирішила зменшити бали кандидата за критеріями професійної етики та доброчесності на 15 балів за показником «сумлінність».</w:t>
      </w:r>
    </w:p>
    <w:p w14:paraId="686B9DB2" w14:textId="6A4FF4E0" w:rsidR="00C51E12" w:rsidRPr="00C2603B" w:rsidRDefault="00C51E12" w:rsidP="00C51E12">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Стосовно пункту 6 Рішення (статистика ухвалення рішень за статтею 130 КУпАП) Потапенко А.В. надав пояснення, тотожні письмовим поясненням. </w:t>
      </w:r>
      <w:r w:rsidR="0082093B" w:rsidRPr="00C2603B">
        <w:rPr>
          <w:rFonts w:ascii="Times New Roman" w:hAnsi="Times New Roman" w:cs="Times New Roman"/>
          <w:sz w:val="28"/>
          <w:szCs w:val="28"/>
        </w:rPr>
        <w:t>Ураховуючи викладене, Комісія вважає надані кандидатом пояснення обґрунтованими та достатніми</w:t>
      </w:r>
      <w:r w:rsidRPr="00C2603B">
        <w:rPr>
          <w:rFonts w:ascii="Times New Roman" w:hAnsi="Times New Roman" w:cs="Times New Roman"/>
          <w:sz w:val="28"/>
          <w:szCs w:val="28"/>
        </w:rPr>
        <w:t>.</w:t>
      </w:r>
    </w:p>
    <w:p w14:paraId="01E81EAA" w14:textId="093D2531" w:rsidR="00FB5196" w:rsidRPr="00C2603B" w:rsidRDefault="009B528F" w:rsidP="009B528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Досліджені матеріали досьє, співбесіда із кандидатом </w:t>
      </w:r>
      <w:r w:rsidR="00C51E12" w:rsidRPr="00C2603B">
        <w:rPr>
          <w:rFonts w:ascii="Times New Roman" w:hAnsi="Times New Roman" w:cs="Times New Roman"/>
          <w:sz w:val="28"/>
          <w:szCs w:val="28"/>
        </w:rPr>
        <w:t>Потапенком А.В</w:t>
      </w:r>
      <w:r w:rsidRPr="00C2603B">
        <w:rPr>
          <w:rFonts w:ascii="Times New Roman" w:hAnsi="Times New Roman" w:cs="Times New Roman"/>
          <w:sz w:val="28"/>
          <w:szCs w:val="28"/>
        </w:rPr>
        <w:t>., а також надані ним пояснення дали підстави Комісії оцінити відповідність кандидата критеріям професійної етики та доброчесності у 285 балів.</w:t>
      </w:r>
    </w:p>
    <w:p w14:paraId="78926BAF" w14:textId="77777777" w:rsidR="003C266E" w:rsidRPr="00C2603B" w:rsidRDefault="003C266E" w:rsidP="009B528F">
      <w:pPr>
        <w:pStyle w:val="a4"/>
        <w:tabs>
          <w:tab w:val="left" w:pos="1134"/>
        </w:tabs>
        <w:spacing w:after="0" w:line="240" w:lineRule="auto"/>
        <w:ind w:left="0" w:firstLine="709"/>
        <w:jc w:val="both"/>
        <w:rPr>
          <w:rFonts w:ascii="Times New Roman" w:hAnsi="Times New Roman" w:cs="Times New Roman"/>
          <w:sz w:val="28"/>
          <w:szCs w:val="28"/>
        </w:rPr>
      </w:pPr>
    </w:p>
    <w:p w14:paraId="243A03A6" w14:textId="77777777" w:rsidR="006F2B13" w:rsidRPr="00C2603B" w:rsidRDefault="006F2B13" w:rsidP="009B528F">
      <w:pPr>
        <w:tabs>
          <w:tab w:val="left" w:pos="1134"/>
        </w:tabs>
        <w:spacing w:after="0" w:line="240" w:lineRule="auto"/>
        <w:ind w:firstLine="709"/>
        <w:jc w:val="both"/>
        <w:rPr>
          <w:rFonts w:ascii="Times New Roman" w:hAnsi="Times New Roman" w:cs="Times New Roman"/>
          <w:b/>
          <w:sz w:val="28"/>
          <w:szCs w:val="28"/>
        </w:rPr>
      </w:pPr>
      <w:r w:rsidRPr="00C2603B">
        <w:rPr>
          <w:rFonts w:ascii="Times New Roman" w:hAnsi="Times New Roman" w:cs="Times New Roman"/>
          <w:b/>
          <w:sz w:val="28"/>
          <w:szCs w:val="28"/>
        </w:rPr>
        <w:t>Висновок Комісії за результатами розгляду справи</w:t>
      </w:r>
    </w:p>
    <w:p w14:paraId="60AAC082" w14:textId="157F88FB" w:rsidR="006F2B13" w:rsidRPr="00C2603B" w:rsidRDefault="006F2B13" w:rsidP="009B528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За результатами дослідження досьє та проведеної співбесіди </w:t>
      </w:r>
      <w:r w:rsidR="00471859" w:rsidRPr="00C2603B">
        <w:rPr>
          <w:rFonts w:ascii="Times New Roman" w:hAnsi="Times New Roman" w:cs="Times New Roman"/>
          <w:sz w:val="28"/>
          <w:szCs w:val="28"/>
        </w:rPr>
        <w:t xml:space="preserve">кандидат </w:t>
      </w:r>
      <w:r w:rsidR="00C51E12" w:rsidRPr="00C2603B">
        <w:rPr>
          <w:rFonts w:ascii="Times New Roman" w:hAnsi="Times New Roman" w:cs="Times New Roman"/>
          <w:sz w:val="28"/>
          <w:szCs w:val="28"/>
        </w:rPr>
        <w:t>Потапенко А.В</w:t>
      </w:r>
      <w:r w:rsidR="009B528F" w:rsidRPr="00C2603B">
        <w:rPr>
          <w:rFonts w:ascii="Times New Roman" w:hAnsi="Times New Roman" w:cs="Times New Roman"/>
          <w:sz w:val="28"/>
          <w:szCs w:val="28"/>
        </w:rPr>
        <w:t>.</w:t>
      </w:r>
      <w:r w:rsidRPr="00C2603B">
        <w:rPr>
          <w:rFonts w:ascii="Times New Roman" w:hAnsi="Times New Roman" w:cs="Times New Roman"/>
          <w:sz w:val="28"/>
          <w:szCs w:val="28"/>
        </w:rPr>
        <w:t xml:space="preserve"> у сукупності набра</w:t>
      </w:r>
      <w:r w:rsidR="00471859" w:rsidRPr="00C2603B">
        <w:rPr>
          <w:rFonts w:ascii="Times New Roman" w:hAnsi="Times New Roman" w:cs="Times New Roman"/>
          <w:sz w:val="28"/>
          <w:szCs w:val="28"/>
        </w:rPr>
        <w:t>в</w:t>
      </w:r>
      <w:r w:rsidR="009A737D" w:rsidRPr="00C2603B">
        <w:rPr>
          <w:rFonts w:ascii="Times New Roman" w:hAnsi="Times New Roman" w:cs="Times New Roman"/>
          <w:sz w:val="28"/>
          <w:szCs w:val="28"/>
        </w:rPr>
        <w:t xml:space="preserve"> </w:t>
      </w:r>
      <w:r w:rsidR="00C51E12" w:rsidRPr="00C2603B">
        <w:rPr>
          <w:rFonts w:ascii="Times New Roman" w:hAnsi="Times New Roman" w:cs="Times New Roman"/>
          <w:sz w:val="28"/>
          <w:szCs w:val="28"/>
        </w:rPr>
        <w:t>712,07</w:t>
      </w:r>
      <w:r w:rsidR="009A737D" w:rsidRPr="00C2603B">
        <w:rPr>
          <w:rFonts w:ascii="Times New Roman" w:hAnsi="Times New Roman" w:cs="Times New Roman"/>
          <w:sz w:val="28"/>
          <w:szCs w:val="28"/>
        </w:rPr>
        <w:t xml:space="preserve"> </w:t>
      </w:r>
      <w:proofErr w:type="spellStart"/>
      <w:r w:rsidR="009A737D" w:rsidRPr="00C2603B">
        <w:rPr>
          <w:rFonts w:ascii="Times New Roman" w:hAnsi="Times New Roman" w:cs="Times New Roman"/>
          <w:sz w:val="28"/>
          <w:szCs w:val="28"/>
        </w:rPr>
        <w:t>бала</w:t>
      </w:r>
      <w:proofErr w:type="spellEnd"/>
      <w:r w:rsidRPr="00C2603B">
        <w:rPr>
          <w:rFonts w:ascii="Times New Roman" w:hAnsi="Times New Roman" w:cs="Times New Roman"/>
          <w:sz w:val="28"/>
          <w:szCs w:val="28"/>
        </w:rPr>
        <w:t>.</w:t>
      </w:r>
    </w:p>
    <w:p w14:paraId="58B6BE5A" w14:textId="23689957" w:rsidR="00E16104" w:rsidRPr="00C2603B" w:rsidRDefault="00E16104" w:rsidP="00E16104">
      <w:pPr>
        <w:tabs>
          <w:tab w:val="left" w:pos="1134"/>
        </w:tabs>
        <w:spacing w:after="0" w:line="240" w:lineRule="auto"/>
        <w:jc w:val="both"/>
        <w:rPr>
          <w:rFonts w:ascii="Times New Roman" w:hAnsi="Times New Roman" w:cs="Times New Roman"/>
          <w:sz w:val="28"/>
          <w:szCs w:val="28"/>
        </w:rPr>
      </w:pPr>
    </w:p>
    <w:p w14:paraId="7ECF74D8" w14:textId="77777777" w:rsidR="00E16104" w:rsidRPr="00C2603B" w:rsidRDefault="00E16104" w:rsidP="00E16104">
      <w:pPr>
        <w:tabs>
          <w:tab w:val="left" w:pos="1134"/>
        </w:tabs>
        <w:spacing w:after="0" w:line="240" w:lineRule="auto"/>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2407"/>
        <w:gridCol w:w="2407"/>
        <w:gridCol w:w="2407"/>
        <w:gridCol w:w="2407"/>
      </w:tblGrid>
      <w:tr w:rsidR="006F2B13" w:rsidRPr="00C2603B" w14:paraId="10947AD9" w14:textId="77777777" w:rsidTr="006F2B13">
        <w:tc>
          <w:tcPr>
            <w:tcW w:w="2407" w:type="dxa"/>
          </w:tcPr>
          <w:p w14:paraId="11A826D4" w14:textId="77777777" w:rsidR="006F2B13" w:rsidRPr="00C2603B" w:rsidRDefault="006F2B13" w:rsidP="006F2B13">
            <w:pPr>
              <w:jc w:val="center"/>
              <w:rPr>
                <w:rFonts w:ascii="Times New Roman" w:eastAsia="Times New Roman" w:hAnsi="Times New Roman" w:cs="Times New Roman"/>
                <w:color w:val="000000"/>
                <w:sz w:val="28"/>
                <w:szCs w:val="24"/>
                <w:lang w:eastAsia="uk-UA"/>
              </w:rPr>
            </w:pPr>
            <w:r w:rsidRPr="00C2603B">
              <w:rPr>
                <w:rFonts w:ascii="Times New Roman" w:eastAsia="Times New Roman" w:hAnsi="Times New Roman" w:cs="Times New Roman"/>
                <w:color w:val="000000"/>
                <w:sz w:val="28"/>
                <w:szCs w:val="24"/>
                <w:lang w:eastAsia="uk-UA"/>
              </w:rPr>
              <w:lastRenderedPageBreak/>
              <w:t>Критерії</w:t>
            </w:r>
          </w:p>
        </w:tc>
        <w:tc>
          <w:tcPr>
            <w:tcW w:w="2407" w:type="dxa"/>
          </w:tcPr>
          <w:p w14:paraId="7AE64032" w14:textId="77777777" w:rsidR="006F2B13" w:rsidRPr="00C2603B" w:rsidRDefault="006F2B13" w:rsidP="006F2B13">
            <w:pPr>
              <w:jc w:val="center"/>
              <w:rPr>
                <w:rFonts w:ascii="Times New Roman" w:eastAsia="Times New Roman" w:hAnsi="Times New Roman" w:cs="Times New Roman"/>
                <w:color w:val="000000"/>
                <w:sz w:val="28"/>
                <w:szCs w:val="24"/>
                <w:lang w:eastAsia="uk-UA"/>
              </w:rPr>
            </w:pPr>
            <w:r w:rsidRPr="00C2603B">
              <w:rPr>
                <w:rFonts w:ascii="Times New Roman" w:eastAsia="Times New Roman" w:hAnsi="Times New Roman" w:cs="Times New Roman"/>
                <w:color w:val="000000"/>
                <w:sz w:val="28"/>
                <w:szCs w:val="24"/>
                <w:lang w:eastAsia="uk-UA"/>
              </w:rPr>
              <w:t>Показники</w:t>
            </w:r>
          </w:p>
        </w:tc>
        <w:tc>
          <w:tcPr>
            <w:tcW w:w="2407" w:type="dxa"/>
          </w:tcPr>
          <w:p w14:paraId="6E39AC4E" w14:textId="77777777" w:rsidR="006F2B13" w:rsidRPr="00C2603B" w:rsidRDefault="006F2B13" w:rsidP="006F2B13">
            <w:pPr>
              <w:jc w:val="center"/>
              <w:rPr>
                <w:rFonts w:ascii="Times New Roman" w:eastAsia="Times New Roman" w:hAnsi="Times New Roman" w:cs="Times New Roman"/>
                <w:color w:val="000000"/>
                <w:sz w:val="28"/>
                <w:szCs w:val="24"/>
                <w:lang w:eastAsia="uk-UA"/>
              </w:rPr>
            </w:pPr>
            <w:r w:rsidRPr="00C2603B">
              <w:rPr>
                <w:rFonts w:ascii="Times New Roman" w:eastAsia="Times New Roman" w:hAnsi="Times New Roman" w:cs="Times New Roman"/>
                <w:color w:val="000000"/>
                <w:sz w:val="28"/>
                <w:szCs w:val="24"/>
                <w:lang w:eastAsia="uk-UA"/>
              </w:rPr>
              <w:t>Бал за показник</w:t>
            </w:r>
          </w:p>
        </w:tc>
        <w:tc>
          <w:tcPr>
            <w:tcW w:w="2407" w:type="dxa"/>
          </w:tcPr>
          <w:p w14:paraId="35942D23" w14:textId="77777777" w:rsidR="006F2B13" w:rsidRPr="00C2603B" w:rsidRDefault="006F2B13" w:rsidP="006F2B13">
            <w:pPr>
              <w:jc w:val="center"/>
              <w:rPr>
                <w:rFonts w:ascii="Times New Roman" w:eastAsia="Times New Roman" w:hAnsi="Times New Roman" w:cs="Times New Roman"/>
                <w:color w:val="000000"/>
                <w:sz w:val="28"/>
                <w:szCs w:val="24"/>
                <w:lang w:eastAsia="uk-UA"/>
              </w:rPr>
            </w:pPr>
            <w:r w:rsidRPr="00C2603B">
              <w:rPr>
                <w:rFonts w:ascii="Times New Roman" w:eastAsia="Times New Roman" w:hAnsi="Times New Roman" w:cs="Times New Roman"/>
                <w:color w:val="000000"/>
                <w:sz w:val="28"/>
                <w:szCs w:val="24"/>
                <w:lang w:eastAsia="uk-UA"/>
              </w:rPr>
              <w:t>Бал за критерій</w:t>
            </w:r>
          </w:p>
        </w:tc>
      </w:tr>
      <w:tr w:rsidR="00E227C2" w:rsidRPr="00C2603B" w14:paraId="0839C5F1" w14:textId="77777777" w:rsidTr="00E227C2">
        <w:tc>
          <w:tcPr>
            <w:tcW w:w="2407" w:type="dxa"/>
            <w:vMerge w:val="restart"/>
          </w:tcPr>
          <w:p w14:paraId="2B399639"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Професійна компетентність</w:t>
            </w:r>
          </w:p>
        </w:tc>
        <w:tc>
          <w:tcPr>
            <w:tcW w:w="2407" w:type="dxa"/>
          </w:tcPr>
          <w:p w14:paraId="5B44D5CF"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14:paraId="7ACB3C83" w14:textId="6BB69BFC" w:rsidR="00E227C2"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41,40</w:t>
            </w:r>
          </w:p>
        </w:tc>
        <w:tc>
          <w:tcPr>
            <w:tcW w:w="2407" w:type="dxa"/>
            <w:vMerge w:val="restart"/>
            <w:vAlign w:val="center"/>
          </w:tcPr>
          <w:p w14:paraId="61DD7762" w14:textId="5F8CDCF1" w:rsidR="00E227C2"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344,40</w:t>
            </w:r>
          </w:p>
        </w:tc>
      </w:tr>
      <w:tr w:rsidR="00E227C2" w:rsidRPr="00C2603B" w14:paraId="44E507BF" w14:textId="77777777" w:rsidTr="00E227C2">
        <w:tc>
          <w:tcPr>
            <w:tcW w:w="2407" w:type="dxa"/>
            <w:vMerge/>
          </w:tcPr>
          <w:p w14:paraId="2B6B7223"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54067C69"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14:paraId="17DF9DDE" w14:textId="12B9938C" w:rsidR="00E227C2"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40</w:t>
            </w:r>
          </w:p>
        </w:tc>
        <w:tc>
          <w:tcPr>
            <w:tcW w:w="2407" w:type="dxa"/>
            <w:vMerge/>
          </w:tcPr>
          <w:p w14:paraId="78B7F954" w14:textId="77777777" w:rsidR="00E227C2" w:rsidRPr="00C2603B" w:rsidRDefault="00E227C2" w:rsidP="006F2B13">
            <w:pPr>
              <w:jc w:val="center"/>
              <w:rPr>
                <w:rFonts w:ascii="Times New Roman" w:eastAsia="Times New Roman" w:hAnsi="Times New Roman" w:cs="Times New Roman"/>
                <w:color w:val="000000"/>
                <w:sz w:val="24"/>
                <w:szCs w:val="24"/>
                <w:lang w:eastAsia="uk-UA"/>
              </w:rPr>
            </w:pPr>
          </w:p>
        </w:tc>
      </w:tr>
      <w:tr w:rsidR="00E227C2" w:rsidRPr="00C2603B" w14:paraId="1928C30C" w14:textId="77777777" w:rsidTr="00E227C2">
        <w:tc>
          <w:tcPr>
            <w:tcW w:w="2407" w:type="dxa"/>
            <w:vMerge/>
          </w:tcPr>
          <w:p w14:paraId="21670A86"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90B6BE2"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14:paraId="16366F3B" w14:textId="6EC93430" w:rsidR="00E227C2"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142</w:t>
            </w:r>
          </w:p>
        </w:tc>
        <w:tc>
          <w:tcPr>
            <w:tcW w:w="2407" w:type="dxa"/>
            <w:vMerge/>
          </w:tcPr>
          <w:p w14:paraId="4155F1C4" w14:textId="77777777" w:rsidR="00E227C2" w:rsidRPr="00C2603B" w:rsidRDefault="00E227C2" w:rsidP="006F2B13">
            <w:pPr>
              <w:jc w:val="center"/>
              <w:rPr>
                <w:rFonts w:ascii="Times New Roman" w:eastAsia="Times New Roman" w:hAnsi="Times New Roman" w:cs="Times New Roman"/>
                <w:color w:val="000000"/>
                <w:sz w:val="24"/>
                <w:szCs w:val="24"/>
                <w:lang w:eastAsia="uk-UA"/>
              </w:rPr>
            </w:pPr>
          </w:p>
        </w:tc>
      </w:tr>
      <w:tr w:rsidR="00E227C2" w:rsidRPr="00C2603B" w14:paraId="300AECEF" w14:textId="77777777" w:rsidTr="00E227C2">
        <w:tc>
          <w:tcPr>
            <w:tcW w:w="2407" w:type="dxa"/>
            <w:vMerge/>
          </w:tcPr>
          <w:p w14:paraId="4BCF6AD7"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6F429EE2"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14:paraId="69D629B4" w14:textId="6B27EE7A" w:rsidR="00E227C2"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121</w:t>
            </w:r>
          </w:p>
        </w:tc>
        <w:tc>
          <w:tcPr>
            <w:tcW w:w="2407" w:type="dxa"/>
            <w:vMerge/>
          </w:tcPr>
          <w:p w14:paraId="580AC3EB" w14:textId="77777777" w:rsidR="00E227C2" w:rsidRPr="00C2603B" w:rsidRDefault="00E227C2" w:rsidP="006F2B13">
            <w:pPr>
              <w:jc w:val="center"/>
              <w:rPr>
                <w:rFonts w:ascii="Times New Roman" w:eastAsia="Times New Roman" w:hAnsi="Times New Roman" w:cs="Times New Roman"/>
                <w:color w:val="000000"/>
                <w:sz w:val="24"/>
                <w:szCs w:val="24"/>
                <w:lang w:eastAsia="uk-UA"/>
              </w:rPr>
            </w:pPr>
          </w:p>
        </w:tc>
      </w:tr>
      <w:tr w:rsidR="00E227C2" w:rsidRPr="00C2603B" w14:paraId="35DB0E1B" w14:textId="77777777" w:rsidTr="00E227C2">
        <w:tc>
          <w:tcPr>
            <w:tcW w:w="2407" w:type="dxa"/>
            <w:vMerge w:val="restart"/>
          </w:tcPr>
          <w:p w14:paraId="2E304925"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Особиста компетентність</w:t>
            </w:r>
          </w:p>
        </w:tc>
        <w:tc>
          <w:tcPr>
            <w:tcW w:w="2407" w:type="dxa"/>
          </w:tcPr>
          <w:p w14:paraId="0D72CC63"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14:paraId="0817B16F" w14:textId="62B1CFDD" w:rsidR="00E227C2"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20,67</w:t>
            </w:r>
          </w:p>
        </w:tc>
        <w:tc>
          <w:tcPr>
            <w:tcW w:w="2407" w:type="dxa"/>
            <w:vMerge w:val="restart"/>
            <w:vAlign w:val="center"/>
          </w:tcPr>
          <w:p w14:paraId="0FFE9D09" w14:textId="0EC89782" w:rsidR="00E227C2"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43,34</w:t>
            </w:r>
          </w:p>
        </w:tc>
      </w:tr>
      <w:tr w:rsidR="00E227C2" w:rsidRPr="00C2603B" w14:paraId="0B3AB260" w14:textId="77777777" w:rsidTr="00E227C2">
        <w:tc>
          <w:tcPr>
            <w:tcW w:w="2407" w:type="dxa"/>
            <w:vMerge/>
          </w:tcPr>
          <w:p w14:paraId="2FB8DF40"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625971FD"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14:paraId="1C76EBA7" w14:textId="1916FC42" w:rsidR="00E227C2"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22,67</w:t>
            </w:r>
          </w:p>
        </w:tc>
        <w:tc>
          <w:tcPr>
            <w:tcW w:w="2407" w:type="dxa"/>
            <w:vMerge/>
          </w:tcPr>
          <w:p w14:paraId="193B18FF" w14:textId="77777777" w:rsidR="00E227C2" w:rsidRPr="00C2603B" w:rsidRDefault="00E227C2" w:rsidP="006F2B13">
            <w:pPr>
              <w:jc w:val="center"/>
              <w:rPr>
                <w:rFonts w:ascii="Times New Roman" w:eastAsia="Times New Roman" w:hAnsi="Times New Roman" w:cs="Times New Roman"/>
                <w:color w:val="000000"/>
                <w:sz w:val="24"/>
                <w:szCs w:val="24"/>
                <w:lang w:eastAsia="uk-UA"/>
              </w:rPr>
            </w:pPr>
          </w:p>
        </w:tc>
      </w:tr>
      <w:tr w:rsidR="00E227C2" w:rsidRPr="00C2603B" w14:paraId="3D18EC6C" w14:textId="77777777" w:rsidTr="00E227C2">
        <w:tc>
          <w:tcPr>
            <w:tcW w:w="2407" w:type="dxa"/>
            <w:vMerge w:val="restart"/>
          </w:tcPr>
          <w:p w14:paraId="65D9C824"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Соціальна компетентність</w:t>
            </w:r>
          </w:p>
        </w:tc>
        <w:tc>
          <w:tcPr>
            <w:tcW w:w="2407" w:type="dxa"/>
          </w:tcPr>
          <w:p w14:paraId="6EE000EA"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14:paraId="22900A2B" w14:textId="6293DE52" w:rsidR="00E227C2" w:rsidRPr="00C2603B" w:rsidRDefault="00663F22" w:rsidP="001B2D5C">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2407" w:type="dxa"/>
            <w:vMerge w:val="restart"/>
            <w:vAlign w:val="center"/>
          </w:tcPr>
          <w:p w14:paraId="0AE2E286" w14:textId="6AF29A65" w:rsidR="00E227C2"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39,33</w:t>
            </w:r>
          </w:p>
        </w:tc>
      </w:tr>
      <w:tr w:rsidR="00E227C2" w:rsidRPr="00C2603B" w14:paraId="538C6964" w14:textId="77777777" w:rsidTr="00E227C2">
        <w:tc>
          <w:tcPr>
            <w:tcW w:w="2407" w:type="dxa"/>
            <w:vMerge/>
          </w:tcPr>
          <w:p w14:paraId="0032B87D"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4DC514D"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14:paraId="0327D22A" w14:textId="33C5BE87" w:rsidR="00E227C2" w:rsidRPr="00C2603B" w:rsidRDefault="00663F22" w:rsidP="00E35ED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2407" w:type="dxa"/>
            <w:vMerge/>
          </w:tcPr>
          <w:p w14:paraId="29B6594B" w14:textId="77777777" w:rsidR="00E227C2" w:rsidRPr="00C2603B" w:rsidRDefault="00E227C2" w:rsidP="006F2B13">
            <w:pPr>
              <w:jc w:val="center"/>
              <w:rPr>
                <w:rFonts w:ascii="Times New Roman" w:eastAsia="Times New Roman" w:hAnsi="Times New Roman" w:cs="Times New Roman"/>
                <w:color w:val="000000"/>
                <w:sz w:val="24"/>
                <w:szCs w:val="24"/>
                <w:lang w:eastAsia="uk-UA"/>
              </w:rPr>
            </w:pPr>
          </w:p>
        </w:tc>
      </w:tr>
      <w:tr w:rsidR="00E227C2" w:rsidRPr="00C2603B" w14:paraId="27310B06" w14:textId="77777777" w:rsidTr="00E227C2">
        <w:tc>
          <w:tcPr>
            <w:tcW w:w="2407" w:type="dxa"/>
            <w:vMerge/>
          </w:tcPr>
          <w:p w14:paraId="4CB3F553"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ED73C62"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14:paraId="12343D2B" w14:textId="3BEFC70C" w:rsidR="00E227C2" w:rsidRPr="00C2603B" w:rsidRDefault="00663F22" w:rsidP="00E35ED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10</w:t>
            </w:r>
          </w:p>
        </w:tc>
        <w:tc>
          <w:tcPr>
            <w:tcW w:w="2407" w:type="dxa"/>
            <w:vMerge/>
          </w:tcPr>
          <w:p w14:paraId="791B4B9F" w14:textId="77777777" w:rsidR="00E227C2" w:rsidRPr="00C2603B" w:rsidRDefault="00E227C2" w:rsidP="006F2B13">
            <w:pPr>
              <w:jc w:val="center"/>
              <w:rPr>
                <w:rFonts w:ascii="Times New Roman" w:eastAsia="Times New Roman" w:hAnsi="Times New Roman" w:cs="Times New Roman"/>
                <w:color w:val="000000"/>
                <w:sz w:val="24"/>
                <w:szCs w:val="24"/>
                <w:lang w:eastAsia="uk-UA"/>
              </w:rPr>
            </w:pPr>
          </w:p>
        </w:tc>
      </w:tr>
      <w:tr w:rsidR="00E227C2" w:rsidRPr="00C2603B" w14:paraId="56E30AF5" w14:textId="77777777" w:rsidTr="00E227C2">
        <w:tc>
          <w:tcPr>
            <w:tcW w:w="2407" w:type="dxa"/>
            <w:vMerge/>
          </w:tcPr>
          <w:p w14:paraId="1F80AD30"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680D345" w14:textId="77777777" w:rsidR="00E227C2" w:rsidRPr="00C2603B" w:rsidRDefault="00E227C2"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Емоційна стійкість</w:t>
            </w:r>
          </w:p>
        </w:tc>
        <w:tc>
          <w:tcPr>
            <w:tcW w:w="2407" w:type="dxa"/>
            <w:vAlign w:val="center"/>
          </w:tcPr>
          <w:p w14:paraId="3735C6D3" w14:textId="13CF7C2B" w:rsidR="00E227C2" w:rsidRPr="00C2603B" w:rsidRDefault="00663F22" w:rsidP="00E35ED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9,33</w:t>
            </w:r>
          </w:p>
        </w:tc>
        <w:tc>
          <w:tcPr>
            <w:tcW w:w="2407" w:type="dxa"/>
            <w:vMerge/>
          </w:tcPr>
          <w:p w14:paraId="25194E71" w14:textId="77777777" w:rsidR="00E227C2" w:rsidRPr="00C2603B" w:rsidRDefault="00E227C2" w:rsidP="006F2B13">
            <w:pPr>
              <w:jc w:val="center"/>
              <w:rPr>
                <w:rFonts w:ascii="Times New Roman" w:eastAsia="Times New Roman" w:hAnsi="Times New Roman" w:cs="Times New Roman"/>
                <w:color w:val="000000"/>
                <w:sz w:val="24"/>
                <w:szCs w:val="24"/>
                <w:lang w:eastAsia="uk-UA"/>
              </w:rPr>
            </w:pPr>
          </w:p>
        </w:tc>
      </w:tr>
      <w:tr w:rsidR="006F2B13" w:rsidRPr="00C2603B" w14:paraId="3C8E7AB0" w14:textId="77777777" w:rsidTr="00E227C2">
        <w:tc>
          <w:tcPr>
            <w:tcW w:w="2407" w:type="dxa"/>
          </w:tcPr>
          <w:p w14:paraId="5F2844E6" w14:textId="77777777" w:rsidR="006F2B13" w:rsidRPr="00C2603B" w:rsidRDefault="006F2B13"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14:paraId="26E81AFA" w14:textId="77777777" w:rsidR="006F2B13" w:rsidRPr="00C2603B" w:rsidRDefault="006F2B13" w:rsidP="006F2B13">
            <w:pPr>
              <w:jc w:val="both"/>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14:paraId="315FA01E" w14:textId="70E45B5D" w:rsidR="006F2B13"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285</w:t>
            </w:r>
          </w:p>
        </w:tc>
      </w:tr>
      <w:tr w:rsidR="006F2B13" w:rsidRPr="00C2603B" w14:paraId="08D06491" w14:textId="77777777" w:rsidTr="00492905">
        <w:tc>
          <w:tcPr>
            <w:tcW w:w="7221" w:type="dxa"/>
            <w:gridSpan w:val="3"/>
          </w:tcPr>
          <w:p w14:paraId="410578F8" w14:textId="77777777" w:rsidR="006F2B13" w:rsidRPr="00C2603B" w:rsidRDefault="006F2B13" w:rsidP="006F2B13">
            <w:pP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8"/>
                <w:szCs w:val="24"/>
                <w:lang w:eastAsia="uk-UA"/>
              </w:rPr>
              <w:t>Всього</w:t>
            </w:r>
          </w:p>
        </w:tc>
        <w:tc>
          <w:tcPr>
            <w:tcW w:w="2407" w:type="dxa"/>
          </w:tcPr>
          <w:p w14:paraId="09FEA36E" w14:textId="3C01218A" w:rsidR="006F2B13" w:rsidRPr="00C2603B" w:rsidRDefault="00663F22" w:rsidP="006F2B13">
            <w:pPr>
              <w:jc w:val="center"/>
              <w:rPr>
                <w:rFonts w:ascii="Times New Roman" w:eastAsia="Times New Roman" w:hAnsi="Times New Roman" w:cs="Times New Roman"/>
                <w:color w:val="000000"/>
                <w:sz w:val="24"/>
                <w:szCs w:val="24"/>
                <w:lang w:eastAsia="uk-UA"/>
              </w:rPr>
            </w:pPr>
            <w:r w:rsidRPr="00C2603B">
              <w:rPr>
                <w:rFonts w:ascii="Times New Roman" w:eastAsia="Times New Roman" w:hAnsi="Times New Roman" w:cs="Times New Roman"/>
                <w:color w:val="000000"/>
                <w:sz w:val="24"/>
                <w:szCs w:val="24"/>
                <w:lang w:eastAsia="uk-UA"/>
              </w:rPr>
              <w:t>712,07</w:t>
            </w:r>
          </w:p>
        </w:tc>
      </w:tr>
    </w:tbl>
    <w:p w14:paraId="3DAECB98" w14:textId="77777777" w:rsidR="00B4576A" w:rsidRPr="00C2603B" w:rsidRDefault="00E227C2"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C2603B">
        <w:rPr>
          <w:rFonts w:ascii="Times New Roman" w:hAnsi="Times New Roman" w:cs="Times New Roman"/>
          <w:sz w:val="28"/>
          <w:szCs w:val="28"/>
        </w:rPr>
        <w:t>непідтвердження</w:t>
      </w:r>
      <w:proofErr w:type="spellEnd"/>
      <w:r w:rsidRPr="00C2603B">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14:paraId="75C5538B" w14:textId="77777777" w:rsidR="00E227C2" w:rsidRPr="00C2603B" w:rsidRDefault="00E227C2"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2603B">
        <w:rPr>
          <w:rFonts w:ascii="Times New Roman" w:hAnsi="Times New Roman" w:cs="Times New Roman"/>
          <w:sz w:val="28"/>
          <w:szCs w:val="28"/>
        </w:rPr>
        <w:t>Ураховуючи викладене, керуючись статтями 28, 79–79</w:t>
      </w:r>
      <w:r w:rsidRPr="00C2603B">
        <w:rPr>
          <w:rFonts w:ascii="Times New Roman" w:hAnsi="Times New Roman" w:cs="Times New Roman"/>
          <w:sz w:val="28"/>
          <w:szCs w:val="28"/>
          <w:vertAlign w:val="superscript"/>
        </w:rPr>
        <w:t>3</w:t>
      </w:r>
      <w:r w:rsidRPr="00C2603B">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2E22E6B8" w14:textId="77777777" w:rsidR="00E227C2" w:rsidRPr="00C2603B" w:rsidRDefault="00E227C2" w:rsidP="00ED3D9D">
      <w:pPr>
        <w:pStyle w:val="a4"/>
        <w:tabs>
          <w:tab w:val="left" w:pos="1134"/>
        </w:tabs>
        <w:spacing w:after="0" w:line="240" w:lineRule="auto"/>
        <w:jc w:val="both"/>
        <w:rPr>
          <w:rFonts w:ascii="Times New Roman" w:hAnsi="Times New Roman" w:cs="Times New Roman"/>
          <w:sz w:val="28"/>
          <w:szCs w:val="28"/>
        </w:rPr>
      </w:pPr>
    </w:p>
    <w:p w14:paraId="0BF9F7FD" w14:textId="77777777" w:rsidR="00E227C2" w:rsidRPr="00C2603B" w:rsidRDefault="00E227C2" w:rsidP="00ED3D9D">
      <w:pPr>
        <w:pStyle w:val="a4"/>
        <w:tabs>
          <w:tab w:val="left" w:pos="1134"/>
        </w:tabs>
        <w:spacing w:after="0" w:line="240" w:lineRule="auto"/>
        <w:jc w:val="center"/>
        <w:rPr>
          <w:rFonts w:ascii="Times New Roman" w:hAnsi="Times New Roman" w:cs="Times New Roman"/>
          <w:sz w:val="28"/>
          <w:szCs w:val="28"/>
        </w:rPr>
      </w:pPr>
      <w:r w:rsidRPr="00C2603B">
        <w:rPr>
          <w:rFonts w:ascii="Times New Roman" w:hAnsi="Times New Roman" w:cs="Times New Roman"/>
          <w:sz w:val="28"/>
          <w:szCs w:val="28"/>
        </w:rPr>
        <w:t>вирішила:</w:t>
      </w:r>
    </w:p>
    <w:p w14:paraId="0FAB61E8" w14:textId="77777777" w:rsidR="003C266E" w:rsidRPr="00C2603B" w:rsidRDefault="003C266E" w:rsidP="003C266E">
      <w:pPr>
        <w:pStyle w:val="a4"/>
        <w:tabs>
          <w:tab w:val="left" w:pos="1134"/>
        </w:tabs>
        <w:spacing w:after="0" w:line="240" w:lineRule="auto"/>
        <w:rPr>
          <w:rFonts w:ascii="Times New Roman" w:hAnsi="Times New Roman" w:cs="Times New Roman"/>
          <w:sz w:val="28"/>
          <w:szCs w:val="28"/>
        </w:rPr>
      </w:pPr>
    </w:p>
    <w:p w14:paraId="5B78D365" w14:textId="77777777" w:rsidR="00663F22" w:rsidRPr="00C2603B" w:rsidRDefault="00663F22" w:rsidP="00663F22">
      <w:pPr>
        <w:pStyle w:val="a4"/>
        <w:numPr>
          <w:ilvl w:val="0"/>
          <w:numId w:val="43"/>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C2603B">
        <w:rPr>
          <w:rFonts w:ascii="Times New Roman" w:eastAsia="Times New Roman" w:hAnsi="Times New Roman" w:cs="Times New Roman"/>
          <w:bCs/>
          <w:sz w:val="28"/>
          <w:szCs w:val="28"/>
          <w:lang w:eastAsia="ru-RU"/>
        </w:rPr>
        <w:t>Встановити, що під час проведення спеціальної перевірки не отримано інформації, яка може свідчити про невідповідність Потапенка Андрія Вікторовича вимогам до кандидата на посаду судді.</w:t>
      </w:r>
    </w:p>
    <w:p w14:paraId="45529F42" w14:textId="0CEA95C9" w:rsidR="00663F22" w:rsidRPr="00C2603B" w:rsidRDefault="00663F22" w:rsidP="00663F22">
      <w:pPr>
        <w:pStyle w:val="a4"/>
        <w:numPr>
          <w:ilvl w:val="0"/>
          <w:numId w:val="43"/>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C2603B">
        <w:rPr>
          <w:rFonts w:ascii="Times New Roman" w:eastAsia="Times New Roman" w:hAnsi="Times New Roman" w:cs="Times New Roman"/>
          <w:bCs/>
          <w:sz w:val="28"/>
          <w:szCs w:val="28"/>
          <w:lang w:eastAsia="ru-RU"/>
        </w:rPr>
        <w:t xml:space="preserve">Визначити, що за результатами проходження процедури кваліфікаційного оцінювання кандидат на посаду судді апеляційного загального суду Потапенко Андрій Вікторович набрав 712,07 </w:t>
      </w:r>
      <w:proofErr w:type="spellStart"/>
      <w:r w:rsidRPr="00C2603B">
        <w:rPr>
          <w:rFonts w:ascii="Times New Roman" w:eastAsia="Times New Roman" w:hAnsi="Times New Roman" w:cs="Times New Roman"/>
          <w:bCs/>
          <w:sz w:val="28"/>
          <w:szCs w:val="28"/>
          <w:lang w:eastAsia="ru-RU"/>
        </w:rPr>
        <w:t>бала</w:t>
      </w:r>
      <w:proofErr w:type="spellEnd"/>
      <w:r w:rsidRPr="00C2603B">
        <w:rPr>
          <w:rFonts w:ascii="Times New Roman" w:eastAsia="Times New Roman" w:hAnsi="Times New Roman" w:cs="Times New Roman"/>
          <w:bCs/>
          <w:sz w:val="28"/>
          <w:szCs w:val="28"/>
          <w:lang w:eastAsia="ru-RU"/>
        </w:rPr>
        <w:t>.</w:t>
      </w:r>
    </w:p>
    <w:p w14:paraId="0DB49174" w14:textId="1C090849" w:rsidR="00663F22" w:rsidRPr="00C2603B" w:rsidRDefault="00663F22" w:rsidP="00663F22">
      <w:pPr>
        <w:pStyle w:val="a4"/>
        <w:numPr>
          <w:ilvl w:val="0"/>
          <w:numId w:val="43"/>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C2603B">
        <w:rPr>
          <w:rFonts w:ascii="Times New Roman" w:eastAsia="Times New Roman" w:hAnsi="Times New Roman" w:cs="Times New Roman"/>
          <w:bCs/>
          <w:sz w:val="28"/>
          <w:szCs w:val="28"/>
          <w:lang w:eastAsia="ru-RU"/>
        </w:rPr>
        <w:t>Визнати Потапенка Андрія Вікторовича таким, що підтвердив здатність здійснювати правосуддя в апеляційному загальному суді.</w:t>
      </w:r>
    </w:p>
    <w:p w14:paraId="396991B8" w14:textId="38E7F0A5" w:rsidR="00BA574D" w:rsidRPr="00C2603B" w:rsidRDefault="00BA574D" w:rsidP="00ED3D9D">
      <w:pPr>
        <w:spacing w:after="0" w:line="240" w:lineRule="auto"/>
        <w:jc w:val="both"/>
        <w:rPr>
          <w:rFonts w:ascii="Times New Roman" w:eastAsia="Times New Roman" w:hAnsi="Times New Roman" w:cs="Times New Roman"/>
          <w:bCs/>
          <w:sz w:val="28"/>
          <w:szCs w:val="28"/>
          <w:lang w:eastAsia="ru-RU"/>
        </w:rPr>
      </w:pPr>
    </w:p>
    <w:p w14:paraId="3507B791" w14:textId="77777777" w:rsidR="00547DCA" w:rsidRPr="00C2603B" w:rsidRDefault="00547DCA" w:rsidP="00ED3D9D">
      <w:pPr>
        <w:spacing w:after="0" w:line="240" w:lineRule="auto"/>
        <w:jc w:val="both"/>
        <w:rPr>
          <w:rFonts w:ascii="Times New Roman" w:eastAsia="Times New Roman" w:hAnsi="Times New Roman" w:cs="Times New Roman"/>
          <w:bCs/>
          <w:sz w:val="28"/>
          <w:szCs w:val="28"/>
          <w:lang w:eastAsia="ru-RU"/>
        </w:rPr>
      </w:pPr>
    </w:p>
    <w:p w14:paraId="2208174A" w14:textId="113CE183" w:rsidR="007042EA" w:rsidRPr="00C2603B"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C2603B">
        <w:rPr>
          <w:rFonts w:ascii="Times New Roman" w:eastAsia="Times New Roman" w:hAnsi="Times New Roman" w:cs="Times New Roman"/>
          <w:bCs/>
          <w:sz w:val="28"/>
          <w:szCs w:val="28"/>
          <w:lang w:eastAsia="ru-RU"/>
        </w:rPr>
        <w:t>Головуючий</w:t>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 xml:space="preserve">      </w:t>
      </w:r>
      <w:r w:rsidR="00EE3F84" w:rsidRPr="00C2603B">
        <w:rPr>
          <w:rFonts w:ascii="Times New Roman" w:eastAsia="Times New Roman" w:hAnsi="Times New Roman" w:cs="Times New Roman"/>
          <w:bCs/>
          <w:sz w:val="28"/>
          <w:szCs w:val="28"/>
          <w:lang w:eastAsia="ru-RU"/>
        </w:rPr>
        <w:t xml:space="preserve">   </w:t>
      </w:r>
      <w:r w:rsidRPr="00C2603B">
        <w:rPr>
          <w:rFonts w:ascii="Times New Roman" w:eastAsia="Times New Roman" w:hAnsi="Times New Roman" w:cs="Times New Roman"/>
          <w:bCs/>
          <w:sz w:val="28"/>
          <w:szCs w:val="28"/>
          <w:lang w:eastAsia="ru-RU"/>
        </w:rPr>
        <w:t>Руслан СИДОРОВИЧ</w:t>
      </w:r>
    </w:p>
    <w:p w14:paraId="2B722463" w14:textId="77777777" w:rsidR="007042EA" w:rsidRPr="00C2603B"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54EAADC6" w14:textId="606ADED3" w:rsidR="007042EA" w:rsidRPr="00C2603B"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C2603B">
        <w:rPr>
          <w:rFonts w:ascii="Times New Roman" w:eastAsia="Times New Roman" w:hAnsi="Times New Roman" w:cs="Times New Roman"/>
          <w:bCs/>
          <w:sz w:val="28"/>
          <w:szCs w:val="28"/>
          <w:lang w:eastAsia="ru-RU"/>
        </w:rPr>
        <w:t>Члени Комісії</w:t>
      </w:r>
      <w:r w:rsidR="0082496F" w:rsidRPr="00C2603B">
        <w:rPr>
          <w:rFonts w:ascii="Times New Roman" w:eastAsia="Times New Roman" w:hAnsi="Times New Roman" w:cs="Times New Roman"/>
          <w:bCs/>
          <w:sz w:val="28"/>
          <w:szCs w:val="28"/>
          <w:lang w:eastAsia="ru-RU"/>
        </w:rPr>
        <w:t>:</w:t>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00C2603B">
        <w:rPr>
          <w:rFonts w:ascii="Times New Roman" w:eastAsia="Times New Roman" w:hAnsi="Times New Roman" w:cs="Times New Roman"/>
          <w:bCs/>
          <w:sz w:val="28"/>
          <w:szCs w:val="28"/>
          <w:lang w:eastAsia="ru-RU"/>
        </w:rPr>
        <w:tab/>
      </w:r>
      <w:r w:rsidR="00C2603B" w:rsidRPr="00C2603B">
        <w:rPr>
          <w:rFonts w:ascii="Times New Roman" w:eastAsia="Times New Roman" w:hAnsi="Times New Roman" w:cs="Times New Roman"/>
          <w:bCs/>
          <w:sz w:val="28"/>
          <w:szCs w:val="28"/>
          <w:lang w:eastAsia="ru-RU"/>
        </w:rPr>
        <w:t xml:space="preserve">         </w:t>
      </w:r>
      <w:r w:rsidRPr="00C2603B">
        <w:rPr>
          <w:rFonts w:ascii="Times New Roman" w:eastAsia="Times New Roman" w:hAnsi="Times New Roman" w:cs="Times New Roman"/>
          <w:bCs/>
          <w:sz w:val="28"/>
          <w:szCs w:val="28"/>
          <w:lang w:eastAsia="ru-RU"/>
        </w:rPr>
        <w:t>Людмила ВОЛКОВА</w:t>
      </w:r>
    </w:p>
    <w:p w14:paraId="4A196D87" w14:textId="1077FB45" w:rsidR="007042EA" w:rsidRPr="00C2603B"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4C8BC3C3" w14:textId="78D89FD5" w:rsidR="007042EA" w:rsidRPr="00C2603B" w:rsidRDefault="007042EA" w:rsidP="00ED3D9D">
      <w:pPr>
        <w:spacing w:after="0" w:line="240" w:lineRule="auto"/>
        <w:jc w:val="both"/>
        <w:rPr>
          <w:rFonts w:ascii="Times New Roman" w:eastAsia="Times New Roman" w:hAnsi="Times New Roman" w:cs="Times New Roman"/>
          <w:bCs/>
          <w:sz w:val="28"/>
          <w:szCs w:val="28"/>
          <w:lang w:eastAsia="ru-RU"/>
        </w:rPr>
      </w:pP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Pr="00C2603B">
        <w:rPr>
          <w:rFonts w:ascii="Times New Roman" w:eastAsia="Times New Roman" w:hAnsi="Times New Roman" w:cs="Times New Roman"/>
          <w:bCs/>
          <w:sz w:val="28"/>
          <w:szCs w:val="28"/>
          <w:lang w:eastAsia="ru-RU"/>
        </w:rPr>
        <w:tab/>
      </w:r>
      <w:r w:rsidR="00C2603B">
        <w:rPr>
          <w:rFonts w:ascii="Times New Roman" w:eastAsia="Times New Roman" w:hAnsi="Times New Roman" w:cs="Times New Roman"/>
          <w:bCs/>
          <w:sz w:val="28"/>
          <w:szCs w:val="28"/>
          <w:lang w:eastAsia="ru-RU"/>
        </w:rPr>
        <w:tab/>
      </w:r>
      <w:r w:rsidR="00C2603B" w:rsidRPr="00C2603B">
        <w:rPr>
          <w:rFonts w:ascii="Times New Roman" w:eastAsia="Times New Roman" w:hAnsi="Times New Roman" w:cs="Times New Roman"/>
          <w:bCs/>
          <w:sz w:val="28"/>
          <w:szCs w:val="28"/>
          <w:lang w:eastAsia="ru-RU"/>
        </w:rPr>
        <w:t xml:space="preserve">         </w:t>
      </w:r>
      <w:bookmarkStart w:id="0" w:name="_GoBack"/>
      <w:bookmarkEnd w:id="0"/>
      <w:r w:rsidRPr="00C2603B">
        <w:rPr>
          <w:rFonts w:ascii="Times New Roman" w:eastAsia="Times New Roman" w:hAnsi="Times New Roman" w:cs="Times New Roman"/>
          <w:bCs/>
          <w:sz w:val="28"/>
          <w:szCs w:val="28"/>
          <w:lang w:eastAsia="ru-RU"/>
        </w:rPr>
        <w:t>Роман КИДИСЮК</w:t>
      </w:r>
    </w:p>
    <w:sectPr w:rsidR="007042EA" w:rsidRPr="00C2603B"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8FFA3" w14:textId="77777777" w:rsidR="00815680" w:rsidRDefault="00815680" w:rsidP="00D52F70">
      <w:pPr>
        <w:spacing w:after="0" w:line="240" w:lineRule="auto"/>
      </w:pPr>
      <w:r>
        <w:separator/>
      </w:r>
    </w:p>
  </w:endnote>
  <w:endnote w:type="continuationSeparator" w:id="0">
    <w:p w14:paraId="1B6E173C" w14:textId="77777777" w:rsidR="00815680" w:rsidRDefault="00815680"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67A6E" w14:textId="77777777" w:rsidR="00815680" w:rsidRDefault="00815680" w:rsidP="00D52F70">
      <w:pPr>
        <w:spacing w:after="0" w:line="240" w:lineRule="auto"/>
      </w:pPr>
      <w:r>
        <w:separator/>
      </w:r>
    </w:p>
  </w:footnote>
  <w:footnote w:type="continuationSeparator" w:id="0">
    <w:p w14:paraId="200AE659" w14:textId="77777777" w:rsidR="00815680" w:rsidRDefault="00815680"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14:paraId="662688BD" w14:textId="21C5D6F3" w:rsidR="00EC6F80" w:rsidRDefault="00EC6F80">
        <w:pPr>
          <w:pStyle w:val="a5"/>
          <w:jc w:val="center"/>
        </w:pPr>
        <w:r>
          <w:fldChar w:fldCharType="begin"/>
        </w:r>
        <w:r>
          <w:instrText>PAGE   \* MERGEFORMAT</w:instrText>
        </w:r>
        <w:r>
          <w:fldChar w:fldCharType="separate"/>
        </w:r>
        <w:r w:rsidR="00E16104">
          <w:rPr>
            <w:noProof/>
          </w:rPr>
          <w:t>1</w:t>
        </w:r>
        <w:r w:rsidR="00E16104">
          <w:rPr>
            <w:noProof/>
          </w:rPr>
          <w:t>5</w:t>
        </w:r>
        <w:r>
          <w:fldChar w:fldCharType="end"/>
        </w:r>
      </w:p>
    </w:sdtContent>
  </w:sdt>
  <w:p w14:paraId="6F58A9A0" w14:textId="77777777" w:rsidR="00EC6F80" w:rsidRDefault="00EC6F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C7C8AD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3CC5FB3"/>
    <w:multiLevelType w:val="hybridMultilevel"/>
    <w:tmpl w:val="29BA29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7A4526F"/>
    <w:multiLevelType w:val="multilevel"/>
    <w:tmpl w:val="716821A0"/>
    <w:lvl w:ilvl="0">
      <w:start w:val="46"/>
      <w:numFmt w:val="decimal"/>
      <w:lvlText w:val="%1."/>
      <w:lvlJc w:val="left"/>
      <w:pPr>
        <w:ind w:left="600" w:hanging="600"/>
      </w:pPr>
      <w:rPr>
        <w:rFonts w:hint="default"/>
      </w:rPr>
    </w:lvl>
    <w:lvl w:ilvl="1">
      <w:start w:val="1"/>
      <w:numFmt w:val="decimal"/>
      <w:lvlText w:val="%1.%2."/>
      <w:lvlJc w:val="left"/>
      <w:pPr>
        <w:ind w:left="6816" w:hanging="72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160" w:hanging="180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6"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7"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9"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73756CB"/>
    <w:multiLevelType w:val="hybridMultilevel"/>
    <w:tmpl w:val="F3628E2E"/>
    <w:lvl w:ilvl="0" w:tplc="04220001">
      <w:start w:val="1"/>
      <w:numFmt w:val="bullet"/>
      <w:lvlText w:val=""/>
      <w:lvlJc w:val="left"/>
      <w:pPr>
        <w:ind w:left="4548" w:hanging="360"/>
      </w:pPr>
      <w:rPr>
        <w:rFonts w:ascii="Symbol" w:hAnsi="Symbol" w:hint="default"/>
      </w:rPr>
    </w:lvl>
    <w:lvl w:ilvl="1" w:tplc="04220003" w:tentative="1">
      <w:start w:val="1"/>
      <w:numFmt w:val="bullet"/>
      <w:lvlText w:val="o"/>
      <w:lvlJc w:val="left"/>
      <w:pPr>
        <w:ind w:left="5268" w:hanging="360"/>
      </w:pPr>
      <w:rPr>
        <w:rFonts w:ascii="Courier New" w:hAnsi="Courier New" w:cs="Courier New" w:hint="default"/>
      </w:rPr>
    </w:lvl>
    <w:lvl w:ilvl="2" w:tplc="04220005" w:tentative="1">
      <w:start w:val="1"/>
      <w:numFmt w:val="bullet"/>
      <w:lvlText w:val=""/>
      <w:lvlJc w:val="left"/>
      <w:pPr>
        <w:ind w:left="5988" w:hanging="360"/>
      </w:pPr>
      <w:rPr>
        <w:rFonts w:ascii="Wingdings" w:hAnsi="Wingdings" w:hint="default"/>
      </w:rPr>
    </w:lvl>
    <w:lvl w:ilvl="3" w:tplc="04220001" w:tentative="1">
      <w:start w:val="1"/>
      <w:numFmt w:val="bullet"/>
      <w:lvlText w:val=""/>
      <w:lvlJc w:val="left"/>
      <w:pPr>
        <w:ind w:left="6708" w:hanging="360"/>
      </w:pPr>
      <w:rPr>
        <w:rFonts w:ascii="Symbol" w:hAnsi="Symbol" w:hint="default"/>
      </w:rPr>
    </w:lvl>
    <w:lvl w:ilvl="4" w:tplc="04220003" w:tentative="1">
      <w:start w:val="1"/>
      <w:numFmt w:val="bullet"/>
      <w:lvlText w:val="o"/>
      <w:lvlJc w:val="left"/>
      <w:pPr>
        <w:ind w:left="7428" w:hanging="360"/>
      </w:pPr>
      <w:rPr>
        <w:rFonts w:ascii="Courier New" w:hAnsi="Courier New" w:cs="Courier New" w:hint="default"/>
      </w:rPr>
    </w:lvl>
    <w:lvl w:ilvl="5" w:tplc="04220005" w:tentative="1">
      <w:start w:val="1"/>
      <w:numFmt w:val="bullet"/>
      <w:lvlText w:val=""/>
      <w:lvlJc w:val="left"/>
      <w:pPr>
        <w:ind w:left="8148" w:hanging="360"/>
      </w:pPr>
      <w:rPr>
        <w:rFonts w:ascii="Wingdings" w:hAnsi="Wingdings" w:hint="default"/>
      </w:rPr>
    </w:lvl>
    <w:lvl w:ilvl="6" w:tplc="04220001" w:tentative="1">
      <w:start w:val="1"/>
      <w:numFmt w:val="bullet"/>
      <w:lvlText w:val=""/>
      <w:lvlJc w:val="left"/>
      <w:pPr>
        <w:ind w:left="8868" w:hanging="360"/>
      </w:pPr>
      <w:rPr>
        <w:rFonts w:ascii="Symbol" w:hAnsi="Symbol" w:hint="default"/>
      </w:rPr>
    </w:lvl>
    <w:lvl w:ilvl="7" w:tplc="04220003" w:tentative="1">
      <w:start w:val="1"/>
      <w:numFmt w:val="bullet"/>
      <w:lvlText w:val="o"/>
      <w:lvlJc w:val="left"/>
      <w:pPr>
        <w:ind w:left="9588" w:hanging="360"/>
      </w:pPr>
      <w:rPr>
        <w:rFonts w:ascii="Courier New" w:hAnsi="Courier New" w:cs="Courier New" w:hint="default"/>
      </w:rPr>
    </w:lvl>
    <w:lvl w:ilvl="8" w:tplc="04220005" w:tentative="1">
      <w:start w:val="1"/>
      <w:numFmt w:val="bullet"/>
      <w:lvlText w:val=""/>
      <w:lvlJc w:val="left"/>
      <w:pPr>
        <w:ind w:left="10308" w:hanging="360"/>
      </w:pPr>
      <w:rPr>
        <w:rFonts w:ascii="Wingdings" w:hAnsi="Wingdings" w:hint="default"/>
      </w:rPr>
    </w:lvl>
  </w:abstractNum>
  <w:abstractNum w:abstractNumId="13"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1ED45029"/>
    <w:multiLevelType w:val="hybridMultilevel"/>
    <w:tmpl w:val="B4A82B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ED66186"/>
    <w:multiLevelType w:val="hybridMultilevel"/>
    <w:tmpl w:val="DDC21064"/>
    <w:lvl w:ilvl="0" w:tplc="941C6D06">
      <w:start w:val="43"/>
      <w:numFmt w:val="decimal"/>
      <w:lvlText w:val="%1."/>
      <w:lvlJc w:val="left"/>
      <w:pPr>
        <w:ind w:left="6471" w:hanging="375"/>
      </w:pPr>
      <w:rPr>
        <w:rFonts w:hint="default"/>
      </w:rPr>
    </w:lvl>
    <w:lvl w:ilvl="1" w:tplc="04220019" w:tentative="1">
      <w:start w:val="1"/>
      <w:numFmt w:val="lowerLetter"/>
      <w:lvlText w:val="%2."/>
      <w:lvlJc w:val="left"/>
      <w:pPr>
        <w:ind w:left="7176" w:hanging="360"/>
      </w:pPr>
    </w:lvl>
    <w:lvl w:ilvl="2" w:tplc="0422001B" w:tentative="1">
      <w:start w:val="1"/>
      <w:numFmt w:val="lowerRoman"/>
      <w:lvlText w:val="%3."/>
      <w:lvlJc w:val="right"/>
      <w:pPr>
        <w:ind w:left="7896" w:hanging="180"/>
      </w:pPr>
    </w:lvl>
    <w:lvl w:ilvl="3" w:tplc="0422000F" w:tentative="1">
      <w:start w:val="1"/>
      <w:numFmt w:val="decimal"/>
      <w:lvlText w:val="%4."/>
      <w:lvlJc w:val="left"/>
      <w:pPr>
        <w:ind w:left="8616" w:hanging="360"/>
      </w:pPr>
    </w:lvl>
    <w:lvl w:ilvl="4" w:tplc="04220019" w:tentative="1">
      <w:start w:val="1"/>
      <w:numFmt w:val="lowerLetter"/>
      <w:lvlText w:val="%5."/>
      <w:lvlJc w:val="left"/>
      <w:pPr>
        <w:ind w:left="9336" w:hanging="360"/>
      </w:pPr>
    </w:lvl>
    <w:lvl w:ilvl="5" w:tplc="0422001B" w:tentative="1">
      <w:start w:val="1"/>
      <w:numFmt w:val="lowerRoman"/>
      <w:lvlText w:val="%6."/>
      <w:lvlJc w:val="right"/>
      <w:pPr>
        <w:ind w:left="10056" w:hanging="180"/>
      </w:pPr>
    </w:lvl>
    <w:lvl w:ilvl="6" w:tplc="0422000F" w:tentative="1">
      <w:start w:val="1"/>
      <w:numFmt w:val="decimal"/>
      <w:lvlText w:val="%7."/>
      <w:lvlJc w:val="left"/>
      <w:pPr>
        <w:ind w:left="10776" w:hanging="360"/>
      </w:pPr>
    </w:lvl>
    <w:lvl w:ilvl="7" w:tplc="04220019" w:tentative="1">
      <w:start w:val="1"/>
      <w:numFmt w:val="lowerLetter"/>
      <w:lvlText w:val="%8."/>
      <w:lvlJc w:val="left"/>
      <w:pPr>
        <w:ind w:left="11496" w:hanging="360"/>
      </w:pPr>
    </w:lvl>
    <w:lvl w:ilvl="8" w:tplc="0422001B" w:tentative="1">
      <w:start w:val="1"/>
      <w:numFmt w:val="lowerRoman"/>
      <w:lvlText w:val="%9."/>
      <w:lvlJc w:val="right"/>
      <w:pPr>
        <w:ind w:left="12216" w:hanging="180"/>
      </w:pPr>
    </w:lvl>
  </w:abstractNum>
  <w:abstractNum w:abstractNumId="24"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6"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8"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1" w15:restartNumberingAfterBreak="0">
    <w:nsid w:val="54382B8B"/>
    <w:multiLevelType w:val="hybridMultilevel"/>
    <w:tmpl w:val="5D363E4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3"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7CEE1AA7"/>
    <w:multiLevelType w:val="multilevel"/>
    <w:tmpl w:val="C5F27630"/>
    <w:lvl w:ilvl="0">
      <w:start w:val="1"/>
      <w:numFmt w:val="decimal"/>
      <w:lvlText w:val="%1."/>
      <w:lvlJc w:val="left"/>
      <w:pPr>
        <w:ind w:left="4755" w:hanging="360"/>
      </w:pPr>
      <w:rPr>
        <w:rFonts w:hint="default"/>
        <w:b w:val="0"/>
        <w:color w:val="000000"/>
        <w:sz w:val="28"/>
        <w:szCs w:val="28"/>
      </w:rPr>
    </w:lvl>
    <w:lvl w:ilvl="1">
      <w:start w:val="1"/>
      <w:numFmt w:val="decimal"/>
      <w:isLgl/>
      <w:lvlText w:val="%1.%2."/>
      <w:lvlJc w:val="left"/>
      <w:pPr>
        <w:ind w:left="454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4"/>
  </w:num>
  <w:num w:numId="2">
    <w:abstractNumId w:val="25"/>
  </w:num>
  <w:num w:numId="3">
    <w:abstractNumId w:val="6"/>
  </w:num>
  <w:num w:numId="4">
    <w:abstractNumId w:val="38"/>
  </w:num>
  <w:num w:numId="5">
    <w:abstractNumId w:val="37"/>
  </w:num>
  <w:num w:numId="6">
    <w:abstractNumId w:val="30"/>
  </w:num>
  <w:num w:numId="7">
    <w:abstractNumId w:val="1"/>
  </w:num>
  <w:num w:numId="8">
    <w:abstractNumId w:val="17"/>
  </w:num>
  <w:num w:numId="9">
    <w:abstractNumId w:val="15"/>
  </w:num>
  <w:num w:numId="10">
    <w:abstractNumId w:val="35"/>
  </w:num>
  <w:num w:numId="11">
    <w:abstractNumId w:val="21"/>
  </w:num>
  <w:num w:numId="12">
    <w:abstractNumId w:val="2"/>
  </w:num>
  <w:num w:numId="13">
    <w:abstractNumId w:val="36"/>
  </w:num>
  <w:num w:numId="14">
    <w:abstractNumId w:val="42"/>
  </w:num>
  <w:num w:numId="15">
    <w:abstractNumId w:val="40"/>
  </w:num>
  <w:num w:numId="16">
    <w:abstractNumId w:val="9"/>
  </w:num>
  <w:num w:numId="17">
    <w:abstractNumId w:val="29"/>
  </w:num>
  <w:num w:numId="18">
    <w:abstractNumId w:val="18"/>
  </w:num>
  <w:num w:numId="19">
    <w:abstractNumId w:val="26"/>
  </w:num>
  <w:num w:numId="20">
    <w:abstractNumId w:val="39"/>
  </w:num>
  <w:num w:numId="21">
    <w:abstractNumId w:val="13"/>
  </w:num>
  <w:num w:numId="22">
    <w:abstractNumId w:val="28"/>
  </w:num>
  <w:num w:numId="23">
    <w:abstractNumId w:val="16"/>
  </w:num>
  <w:num w:numId="24">
    <w:abstractNumId w:val="7"/>
  </w:num>
  <w:num w:numId="25">
    <w:abstractNumId w:val="10"/>
  </w:num>
  <w:num w:numId="26">
    <w:abstractNumId w:val="33"/>
  </w:num>
  <w:num w:numId="27">
    <w:abstractNumId w:val="34"/>
  </w:num>
  <w:num w:numId="28">
    <w:abstractNumId w:val="32"/>
  </w:num>
  <w:num w:numId="29">
    <w:abstractNumId w:val="41"/>
  </w:num>
  <w:num w:numId="30">
    <w:abstractNumId w:val="22"/>
  </w:num>
  <w:num w:numId="31">
    <w:abstractNumId w:val="11"/>
  </w:num>
  <w:num w:numId="32">
    <w:abstractNumId w:val="8"/>
  </w:num>
  <w:num w:numId="33">
    <w:abstractNumId w:val="27"/>
  </w:num>
  <w:num w:numId="34">
    <w:abstractNumId w:val="20"/>
  </w:num>
  <w:num w:numId="35">
    <w:abstractNumId w:val="19"/>
  </w:num>
  <w:num w:numId="36">
    <w:abstractNumId w:val="4"/>
  </w:num>
  <w:num w:numId="37">
    <w:abstractNumId w:val="12"/>
  </w:num>
  <w:num w:numId="38">
    <w:abstractNumId w:val="5"/>
  </w:num>
  <w:num w:numId="39">
    <w:abstractNumId w:val="23"/>
  </w:num>
  <w:num w:numId="40">
    <w:abstractNumId w:val="31"/>
  </w:num>
  <w:num w:numId="41">
    <w:abstractNumId w:val="14"/>
  </w:num>
  <w:num w:numId="42">
    <w:abstractNumId w:val="0"/>
  </w:num>
  <w:num w:numId="43">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0E88"/>
    <w:rsid w:val="00013B70"/>
    <w:rsid w:val="000145EF"/>
    <w:rsid w:val="00014C5D"/>
    <w:rsid w:val="00021351"/>
    <w:rsid w:val="00025976"/>
    <w:rsid w:val="000365F3"/>
    <w:rsid w:val="00041B84"/>
    <w:rsid w:val="00043CCB"/>
    <w:rsid w:val="0004492E"/>
    <w:rsid w:val="0004647F"/>
    <w:rsid w:val="000536FD"/>
    <w:rsid w:val="00061689"/>
    <w:rsid w:val="00063713"/>
    <w:rsid w:val="000671A9"/>
    <w:rsid w:val="000676BD"/>
    <w:rsid w:val="00067846"/>
    <w:rsid w:val="00071F0E"/>
    <w:rsid w:val="0008332A"/>
    <w:rsid w:val="000847CD"/>
    <w:rsid w:val="00084801"/>
    <w:rsid w:val="00087B62"/>
    <w:rsid w:val="00097388"/>
    <w:rsid w:val="000A21B4"/>
    <w:rsid w:val="000A4713"/>
    <w:rsid w:val="000B007B"/>
    <w:rsid w:val="000B4E79"/>
    <w:rsid w:val="000C3581"/>
    <w:rsid w:val="000C5F97"/>
    <w:rsid w:val="000D2639"/>
    <w:rsid w:val="000D4340"/>
    <w:rsid w:val="000D6A43"/>
    <w:rsid w:val="000D780C"/>
    <w:rsid w:val="000E388A"/>
    <w:rsid w:val="000E4BCB"/>
    <w:rsid w:val="000E7E8F"/>
    <w:rsid w:val="000F1A08"/>
    <w:rsid w:val="000F29B0"/>
    <w:rsid w:val="000F4F01"/>
    <w:rsid w:val="000F5632"/>
    <w:rsid w:val="00101C6F"/>
    <w:rsid w:val="00102FCE"/>
    <w:rsid w:val="00103F13"/>
    <w:rsid w:val="001072AD"/>
    <w:rsid w:val="00110A72"/>
    <w:rsid w:val="0011260C"/>
    <w:rsid w:val="00114569"/>
    <w:rsid w:val="001177E5"/>
    <w:rsid w:val="0012003C"/>
    <w:rsid w:val="00124A51"/>
    <w:rsid w:val="00141790"/>
    <w:rsid w:val="00147B0D"/>
    <w:rsid w:val="00150A6E"/>
    <w:rsid w:val="001558BC"/>
    <w:rsid w:val="00156019"/>
    <w:rsid w:val="001600AC"/>
    <w:rsid w:val="00167AC1"/>
    <w:rsid w:val="0017022C"/>
    <w:rsid w:val="00171CE8"/>
    <w:rsid w:val="001724FE"/>
    <w:rsid w:val="001740CF"/>
    <w:rsid w:val="00185A8B"/>
    <w:rsid w:val="00186E18"/>
    <w:rsid w:val="00186E1F"/>
    <w:rsid w:val="001A0037"/>
    <w:rsid w:val="001A66A3"/>
    <w:rsid w:val="001B1EF8"/>
    <w:rsid w:val="001B2D5C"/>
    <w:rsid w:val="001B5414"/>
    <w:rsid w:val="001C32F3"/>
    <w:rsid w:val="001C6E39"/>
    <w:rsid w:val="001D461F"/>
    <w:rsid w:val="001D4A74"/>
    <w:rsid w:val="001D4DC1"/>
    <w:rsid w:val="001F1E28"/>
    <w:rsid w:val="001F66A5"/>
    <w:rsid w:val="00200C7C"/>
    <w:rsid w:val="002036BF"/>
    <w:rsid w:val="0020397C"/>
    <w:rsid w:val="00214110"/>
    <w:rsid w:val="002151DC"/>
    <w:rsid w:val="00216348"/>
    <w:rsid w:val="002173EA"/>
    <w:rsid w:val="0023123B"/>
    <w:rsid w:val="00232E59"/>
    <w:rsid w:val="0023335E"/>
    <w:rsid w:val="00254C1B"/>
    <w:rsid w:val="0026026B"/>
    <w:rsid w:val="002649EE"/>
    <w:rsid w:val="002662F4"/>
    <w:rsid w:val="00277070"/>
    <w:rsid w:val="00277443"/>
    <w:rsid w:val="00277F2F"/>
    <w:rsid w:val="00282418"/>
    <w:rsid w:val="00297A55"/>
    <w:rsid w:val="002B0424"/>
    <w:rsid w:val="002B2286"/>
    <w:rsid w:val="002B7973"/>
    <w:rsid w:val="002C1D46"/>
    <w:rsid w:val="002C4A2B"/>
    <w:rsid w:val="002D06DF"/>
    <w:rsid w:val="002D1B53"/>
    <w:rsid w:val="002D2648"/>
    <w:rsid w:val="002D2971"/>
    <w:rsid w:val="002D3BD3"/>
    <w:rsid w:val="002D51DB"/>
    <w:rsid w:val="002E3D7B"/>
    <w:rsid w:val="002E5F1D"/>
    <w:rsid w:val="002E6B86"/>
    <w:rsid w:val="002F0A4D"/>
    <w:rsid w:val="002F70CE"/>
    <w:rsid w:val="003076D2"/>
    <w:rsid w:val="0031143C"/>
    <w:rsid w:val="00312946"/>
    <w:rsid w:val="0031493C"/>
    <w:rsid w:val="00315708"/>
    <w:rsid w:val="00317D68"/>
    <w:rsid w:val="00321733"/>
    <w:rsid w:val="003222B7"/>
    <w:rsid w:val="00326239"/>
    <w:rsid w:val="00330E71"/>
    <w:rsid w:val="003362EE"/>
    <w:rsid w:val="00345EDC"/>
    <w:rsid w:val="0035052E"/>
    <w:rsid w:val="003507CF"/>
    <w:rsid w:val="00353FEB"/>
    <w:rsid w:val="00360BC3"/>
    <w:rsid w:val="00360F0B"/>
    <w:rsid w:val="00361372"/>
    <w:rsid w:val="00365BF6"/>
    <w:rsid w:val="00375890"/>
    <w:rsid w:val="0038050C"/>
    <w:rsid w:val="003830DA"/>
    <w:rsid w:val="00383C93"/>
    <w:rsid w:val="00387E26"/>
    <w:rsid w:val="003925E2"/>
    <w:rsid w:val="00395984"/>
    <w:rsid w:val="003A730E"/>
    <w:rsid w:val="003B2EBC"/>
    <w:rsid w:val="003B4948"/>
    <w:rsid w:val="003B5BC6"/>
    <w:rsid w:val="003B74BC"/>
    <w:rsid w:val="003C06CE"/>
    <w:rsid w:val="003C1753"/>
    <w:rsid w:val="003C266E"/>
    <w:rsid w:val="003C2B3D"/>
    <w:rsid w:val="003D47A6"/>
    <w:rsid w:val="003D498D"/>
    <w:rsid w:val="003E76F1"/>
    <w:rsid w:val="00400670"/>
    <w:rsid w:val="0040107D"/>
    <w:rsid w:val="00401497"/>
    <w:rsid w:val="0040268D"/>
    <w:rsid w:val="0040305A"/>
    <w:rsid w:val="0041124C"/>
    <w:rsid w:val="004151F0"/>
    <w:rsid w:val="00417143"/>
    <w:rsid w:val="0042753E"/>
    <w:rsid w:val="00430751"/>
    <w:rsid w:val="00435120"/>
    <w:rsid w:val="00437495"/>
    <w:rsid w:val="00440EAD"/>
    <w:rsid w:val="00441C84"/>
    <w:rsid w:val="0045039A"/>
    <w:rsid w:val="00451471"/>
    <w:rsid w:val="004522E5"/>
    <w:rsid w:val="004560C6"/>
    <w:rsid w:val="00456A0A"/>
    <w:rsid w:val="00456BE8"/>
    <w:rsid w:val="004624C4"/>
    <w:rsid w:val="004658BB"/>
    <w:rsid w:val="0047046A"/>
    <w:rsid w:val="00471859"/>
    <w:rsid w:val="00482C79"/>
    <w:rsid w:val="00485AAF"/>
    <w:rsid w:val="00486B64"/>
    <w:rsid w:val="00486CC8"/>
    <w:rsid w:val="00492905"/>
    <w:rsid w:val="00495C8E"/>
    <w:rsid w:val="004970DE"/>
    <w:rsid w:val="004B1582"/>
    <w:rsid w:val="004B2B42"/>
    <w:rsid w:val="004B40EA"/>
    <w:rsid w:val="004C3106"/>
    <w:rsid w:val="004C3955"/>
    <w:rsid w:val="004C7AA3"/>
    <w:rsid w:val="004D6A98"/>
    <w:rsid w:val="004E3D32"/>
    <w:rsid w:val="004E3D71"/>
    <w:rsid w:val="004F7356"/>
    <w:rsid w:val="00505259"/>
    <w:rsid w:val="00506DEF"/>
    <w:rsid w:val="0051792C"/>
    <w:rsid w:val="005203B7"/>
    <w:rsid w:val="005224CD"/>
    <w:rsid w:val="00524210"/>
    <w:rsid w:val="00524B2E"/>
    <w:rsid w:val="00525E0A"/>
    <w:rsid w:val="005307C5"/>
    <w:rsid w:val="00534847"/>
    <w:rsid w:val="00547DCA"/>
    <w:rsid w:val="005527A2"/>
    <w:rsid w:val="00553A8B"/>
    <w:rsid w:val="005540BE"/>
    <w:rsid w:val="00567218"/>
    <w:rsid w:val="0058161E"/>
    <w:rsid w:val="005817A3"/>
    <w:rsid w:val="00587C27"/>
    <w:rsid w:val="00593F0B"/>
    <w:rsid w:val="005A17C7"/>
    <w:rsid w:val="005A1ACE"/>
    <w:rsid w:val="005B0833"/>
    <w:rsid w:val="005B107A"/>
    <w:rsid w:val="005B1596"/>
    <w:rsid w:val="005C215A"/>
    <w:rsid w:val="005C677F"/>
    <w:rsid w:val="005D0A2F"/>
    <w:rsid w:val="005E04E5"/>
    <w:rsid w:val="005E3077"/>
    <w:rsid w:val="005E485C"/>
    <w:rsid w:val="005E4883"/>
    <w:rsid w:val="005F2C2C"/>
    <w:rsid w:val="005F5FB1"/>
    <w:rsid w:val="005F6941"/>
    <w:rsid w:val="005F6CB8"/>
    <w:rsid w:val="005F7B05"/>
    <w:rsid w:val="00606230"/>
    <w:rsid w:val="00610EEB"/>
    <w:rsid w:val="0061361E"/>
    <w:rsid w:val="00614298"/>
    <w:rsid w:val="0063105C"/>
    <w:rsid w:val="00631A08"/>
    <w:rsid w:val="0063493B"/>
    <w:rsid w:val="00636500"/>
    <w:rsid w:val="00636D2E"/>
    <w:rsid w:val="00662E67"/>
    <w:rsid w:val="00663F22"/>
    <w:rsid w:val="00666C1E"/>
    <w:rsid w:val="00673CB8"/>
    <w:rsid w:val="00675217"/>
    <w:rsid w:val="006759BB"/>
    <w:rsid w:val="00677DBE"/>
    <w:rsid w:val="00682726"/>
    <w:rsid w:val="006830E5"/>
    <w:rsid w:val="00685F73"/>
    <w:rsid w:val="00686EAF"/>
    <w:rsid w:val="0069196B"/>
    <w:rsid w:val="006920DE"/>
    <w:rsid w:val="006A4260"/>
    <w:rsid w:val="006A6874"/>
    <w:rsid w:val="006A7DF9"/>
    <w:rsid w:val="006B5F41"/>
    <w:rsid w:val="006C0329"/>
    <w:rsid w:val="006C263E"/>
    <w:rsid w:val="006C70C2"/>
    <w:rsid w:val="006D2CAD"/>
    <w:rsid w:val="006D7AAE"/>
    <w:rsid w:val="006E47EC"/>
    <w:rsid w:val="006E5A30"/>
    <w:rsid w:val="006E6B7B"/>
    <w:rsid w:val="006F1641"/>
    <w:rsid w:val="006F2B13"/>
    <w:rsid w:val="006F407B"/>
    <w:rsid w:val="006F518A"/>
    <w:rsid w:val="006F77FD"/>
    <w:rsid w:val="0070195B"/>
    <w:rsid w:val="007024E4"/>
    <w:rsid w:val="007042EA"/>
    <w:rsid w:val="00705E06"/>
    <w:rsid w:val="0071623E"/>
    <w:rsid w:val="00716440"/>
    <w:rsid w:val="00717FD3"/>
    <w:rsid w:val="00724425"/>
    <w:rsid w:val="0073028A"/>
    <w:rsid w:val="007304CE"/>
    <w:rsid w:val="00731E1B"/>
    <w:rsid w:val="00735063"/>
    <w:rsid w:val="007409D6"/>
    <w:rsid w:val="007460FB"/>
    <w:rsid w:val="0075193B"/>
    <w:rsid w:val="00751FA9"/>
    <w:rsid w:val="00752650"/>
    <w:rsid w:val="0076676B"/>
    <w:rsid w:val="00773AB0"/>
    <w:rsid w:val="007776AB"/>
    <w:rsid w:val="007836FE"/>
    <w:rsid w:val="00783A04"/>
    <w:rsid w:val="00784918"/>
    <w:rsid w:val="007923AA"/>
    <w:rsid w:val="007A115D"/>
    <w:rsid w:val="007A2B86"/>
    <w:rsid w:val="007A33D1"/>
    <w:rsid w:val="007A7258"/>
    <w:rsid w:val="007C3E00"/>
    <w:rsid w:val="007C509A"/>
    <w:rsid w:val="007D1F87"/>
    <w:rsid w:val="007D2377"/>
    <w:rsid w:val="007D3CBB"/>
    <w:rsid w:val="007D5513"/>
    <w:rsid w:val="007D6217"/>
    <w:rsid w:val="007D7915"/>
    <w:rsid w:val="007E18E7"/>
    <w:rsid w:val="007F681D"/>
    <w:rsid w:val="007F7B04"/>
    <w:rsid w:val="008108F5"/>
    <w:rsid w:val="00815680"/>
    <w:rsid w:val="00817565"/>
    <w:rsid w:val="0082093B"/>
    <w:rsid w:val="0082496F"/>
    <w:rsid w:val="008332F6"/>
    <w:rsid w:val="00836B74"/>
    <w:rsid w:val="00840952"/>
    <w:rsid w:val="008413A0"/>
    <w:rsid w:val="00843971"/>
    <w:rsid w:val="00845F3A"/>
    <w:rsid w:val="00846B26"/>
    <w:rsid w:val="008501FD"/>
    <w:rsid w:val="008515A5"/>
    <w:rsid w:val="00853B6A"/>
    <w:rsid w:val="00854BBB"/>
    <w:rsid w:val="00856B44"/>
    <w:rsid w:val="00867816"/>
    <w:rsid w:val="0087695E"/>
    <w:rsid w:val="00877EB4"/>
    <w:rsid w:val="00883B3A"/>
    <w:rsid w:val="008942E4"/>
    <w:rsid w:val="008A10C3"/>
    <w:rsid w:val="008A12EF"/>
    <w:rsid w:val="008A1A84"/>
    <w:rsid w:val="008A270C"/>
    <w:rsid w:val="008A4185"/>
    <w:rsid w:val="008A6C43"/>
    <w:rsid w:val="008A7B4C"/>
    <w:rsid w:val="008B6ED1"/>
    <w:rsid w:val="008C0BF2"/>
    <w:rsid w:val="008C47AC"/>
    <w:rsid w:val="008C620D"/>
    <w:rsid w:val="008D3DDC"/>
    <w:rsid w:val="008D7292"/>
    <w:rsid w:val="008E0DD6"/>
    <w:rsid w:val="008E18EE"/>
    <w:rsid w:val="008E5BA2"/>
    <w:rsid w:val="008F08F7"/>
    <w:rsid w:val="0090691D"/>
    <w:rsid w:val="00910FC2"/>
    <w:rsid w:val="0091471A"/>
    <w:rsid w:val="009166E9"/>
    <w:rsid w:val="00920192"/>
    <w:rsid w:val="00921166"/>
    <w:rsid w:val="0092432A"/>
    <w:rsid w:val="00926499"/>
    <w:rsid w:val="00926B18"/>
    <w:rsid w:val="0093350B"/>
    <w:rsid w:val="0093631A"/>
    <w:rsid w:val="00943E26"/>
    <w:rsid w:val="00944DF9"/>
    <w:rsid w:val="0094793F"/>
    <w:rsid w:val="00954576"/>
    <w:rsid w:val="00964DCD"/>
    <w:rsid w:val="009730E1"/>
    <w:rsid w:val="00980571"/>
    <w:rsid w:val="009933F6"/>
    <w:rsid w:val="00993E48"/>
    <w:rsid w:val="009A737D"/>
    <w:rsid w:val="009B528F"/>
    <w:rsid w:val="009C0682"/>
    <w:rsid w:val="009C0F7F"/>
    <w:rsid w:val="009C124D"/>
    <w:rsid w:val="009C7115"/>
    <w:rsid w:val="009D0368"/>
    <w:rsid w:val="009D1676"/>
    <w:rsid w:val="009D224C"/>
    <w:rsid w:val="009E2E9C"/>
    <w:rsid w:val="009E62C7"/>
    <w:rsid w:val="009F1155"/>
    <w:rsid w:val="009F263D"/>
    <w:rsid w:val="009F48B7"/>
    <w:rsid w:val="009F69DA"/>
    <w:rsid w:val="009F78A5"/>
    <w:rsid w:val="009F7C24"/>
    <w:rsid w:val="00A006FD"/>
    <w:rsid w:val="00A03590"/>
    <w:rsid w:val="00A05929"/>
    <w:rsid w:val="00A110E4"/>
    <w:rsid w:val="00A13F3E"/>
    <w:rsid w:val="00A14773"/>
    <w:rsid w:val="00A2144D"/>
    <w:rsid w:val="00A24C15"/>
    <w:rsid w:val="00A2696E"/>
    <w:rsid w:val="00A31117"/>
    <w:rsid w:val="00A3446F"/>
    <w:rsid w:val="00A367D6"/>
    <w:rsid w:val="00A41C9A"/>
    <w:rsid w:val="00A42DA8"/>
    <w:rsid w:val="00A463BA"/>
    <w:rsid w:val="00A54683"/>
    <w:rsid w:val="00A56BEB"/>
    <w:rsid w:val="00A57668"/>
    <w:rsid w:val="00A65358"/>
    <w:rsid w:val="00A65D08"/>
    <w:rsid w:val="00A663BC"/>
    <w:rsid w:val="00A728BE"/>
    <w:rsid w:val="00A810BF"/>
    <w:rsid w:val="00A81CEB"/>
    <w:rsid w:val="00A82F8C"/>
    <w:rsid w:val="00A97AFB"/>
    <w:rsid w:val="00AA4BA1"/>
    <w:rsid w:val="00AA560E"/>
    <w:rsid w:val="00AB1A1F"/>
    <w:rsid w:val="00AB4C28"/>
    <w:rsid w:val="00AB538C"/>
    <w:rsid w:val="00AB6946"/>
    <w:rsid w:val="00AB77A8"/>
    <w:rsid w:val="00AC4B3F"/>
    <w:rsid w:val="00AC664C"/>
    <w:rsid w:val="00AD10BB"/>
    <w:rsid w:val="00AD2ADF"/>
    <w:rsid w:val="00AD7EEF"/>
    <w:rsid w:val="00AE14FE"/>
    <w:rsid w:val="00AE3952"/>
    <w:rsid w:val="00AE6392"/>
    <w:rsid w:val="00AF2441"/>
    <w:rsid w:val="00B04F39"/>
    <w:rsid w:val="00B05BBC"/>
    <w:rsid w:val="00B07D12"/>
    <w:rsid w:val="00B1126C"/>
    <w:rsid w:val="00B20C31"/>
    <w:rsid w:val="00B20F7E"/>
    <w:rsid w:val="00B23289"/>
    <w:rsid w:val="00B25543"/>
    <w:rsid w:val="00B32F21"/>
    <w:rsid w:val="00B360F5"/>
    <w:rsid w:val="00B37971"/>
    <w:rsid w:val="00B42737"/>
    <w:rsid w:val="00B446CD"/>
    <w:rsid w:val="00B4576A"/>
    <w:rsid w:val="00B45DC8"/>
    <w:rsid w:val="00B53B57"/>
    <w:rsid w:val="00B54AF8"/>
    <w:rsid w:val="00B63975"/>
    <w:rsid w:val="00B66B39"/>
    <w:rsid w:val="00B67DE1"/>
    <w:rsid w:val="00B750F2"/>
    <w:rsid w:val="00B77E9E"/>
    <w:rsid w:val="00B82FEB"/>
    <w:rsid w:val="00B8348F"/>
    <w:rsid w:val="00B84D4A"/>
    <w:rsid w:val="00B90652"/>
    <w:rsid w:val="00B90B95"/>
    <w:rsid w:val="00BA574D"/>
    <w:rsid w:val="00BA5AF4"/>
    <w:rsid w:val="00BB0F29"/>
    <w:rsid w:val="00BB2632"/>
    <w:rsid w:val="00BB4B61"/>
    <w:rsid w:val="00BB4F15"/>
    <w:rsid w:val="00BB73BB"/>
    <w:rsid w:val="00BB7639"/>
    <w:rsid w:val="00BB77AF"/>
    <w:rsid w:val="00BC05AD"/>
    <w:rsid w:val="00BC48A4"/>
    <w:rsid w:val="00BC6518"/>
    <w:rsid w:val="00BD1442"/>
    <w:rsid w:val="00BD6FB9"/>
    <w:rsid w:val="00BE2AE9"/>
    <w:rsid w:val="00BF04B1"/>
    <w:rsid w:val="00BF5089"/>
    <w:rsid w:val="00C02FFC"/>
    <w:rsid w:val="00C03C09"/>
    <w:rsid w:val="00C06832"/>
    <w:rsid w:val="00C124FF"/>
    <w:rsid w:val="00C12C58"/>
    <w:rsid w:val="00C2603B"/>
    <w:rsid w:val="00C27C66"/>
    <w:rsid w:val="00C30D87"/>
    <w:rsid w:val="00C4287B"/>
    <w:rsid w:val="00C44405"/>
    <w:rsid w:val="00C45979"/>
    <w:rsid w:val="00C51E12"/>
    <w:rsid w:val="00C60B38"/>
    <w:rsid w:val="00C657D3"/>
    <w:rsid w:val="00C65DDD"/>
    <w:rsid w:val="00C660E7"/>
    <w:rsid w:val="00C678CD"/>
    <w:rsid w:val="00C80871"/>
    <w:rsid w:val="00C8217F"/>
    <w:rsid w:val="00C90FCB"/>
    <w:rsid w:val="00C928BC"/>
    <w:rsid w:val="00C976EC"/>
    <w:rsid w:val="00CB10DA"/>
    <w:rsid w:val="00CC0235"/>
    <w:rsid w:val="00CC1A91"/>
    <w:rsid w:val="00CC1B62"/>
    <w:rsid w:val="00CC58FF"/>
    <w:rsid w:val="00CC5FE9"/>
    <w:rsid w:val="00CC6403"/>
    <w:rsid w:val="00CC7D15"/>
    <w:rsid w:val="00CD0AEC"/>
    <w:rsid w:val="00CD0B13"/>
    <w:rsid w:val="00CD5C86"/>
    <w:rsid w:val="00CE38D8"/>
    <w:rsid w:val="00CE5EB8"/>
    <w:rsid w:val="00CE66F8"/>
    <w:rsid w:val="00CE7AC7"/>
    <w:rsid w:val="00CF2100"/>
    <w:rsid w:val="00CF42EF"/>
    <w:rsid w:val="00D001F6"/>
    <w:rsid w:val="00D02D6D"/>
    <w:rsid w:val="00D03DA0"/>
    <w:rsid w:val="00D04AF6"/>
    <w:rsid w:val="00D1153B"/>
    <w:rsid w:val="00D13314"/>
    <w:rsid w:val="00D16067"/>
    <w:rsid w:val="00D16CE6"/>
    <w:rsid w:val="00D2404B"/>
    <w:rsid w:val="00D2739F"/>
    <w:rsid w:val="00D27B8C"/>
    <w:rsid w:val="00D33C5D"/>
    <w:rsid w:val="00D40C5C"/>
    <w:rsid w:val="00D47CA3"/>
    <w:rsid w:val="00D505DB"/>
    <w:rsid w:val="00D5217B"/>
    <w:rsid w:val="00D52F70"/>
    <w:rsid w:val="00D5524A"/>
    <w:rsid w:val="00D55C57"/>
    <w:rsid w:val="00D60123"/>
    <w:rsid w:val="00D6587A"/>
    <w:rsid w:val="00D744EB"/>
    <w:rsid w:val="00D95C9D"/>
    <w:rsid w:val="00D9754A"/>
    <w:rsid w:val="00DA05E2"/>
    <w:rsid w:val="00DA4EC2"/>
    <w:rsid w:val="00DB2138"/>
    <w:rsid w:val="00DB6A83"/>
    <w:rsid w:val="00DB7F50"/>
    <w:rsid w:val="00DC0DFB"/>
    <w:rsid w:val="00DC1A33"/>
    <w:rsid w:val="00DC7FCD"/>
    <w:rsid w:val="00DD0F66"/>
    <w:rsid w:val="00DD30F2"/>
    <w:rsid w:val="00DD7D4E"/>
    <w:rsid w:val="00DE127A"/>
    <w:rsid w:val="00DE17D0"/>
    <w:rsid w:val="00DE2882"/>
    <w:rsid w:val="00DE3E99"/>
    <w:rsid w:val="00DE4EEE"/>
    <w:rsid w:val="00DF266F"/>
    <w:rsid w:val="00DF323F"/>
    <w:rsid w:val="00E023BA"/>
    <w:rsid w:val="00E102FD"/>
    <w:rsid w:val="00E13BB3"/>
    <w:rsid w:val="00E16104"/>
    <w:rsid w:val="00E207C9"/>
    <w:rsid w:val="00E227BB"/>
    <w:rsid w:val="00E227C2"/>
    <w:rsid w:val="00E2795C"/>
    <w:rsid w:val="00E35754"/>
    <w:rsid w:val="00E35ED3"/>
    <w:rsid w:val="00E45C11"/>
    <w:rsid w:val="00E4638F"/>
    <w:rsid w:val="00E51C38"/>
    <w:rsid w:val="00E52393"/>
    <w:rsid w:val="00E556F0"/>
    <w:rsid w:val="00E60E80"/>
    <w:rsid w:val="00E62C9C"/>
    <w:rsid w:val="00E6468E"/>
    <w:rsid w:val="00E65919"/>
    <w:rsid w:val="00E65CDE"/>
    <w:rsid w:val="00E8026F"/>
    <w:rsid w:val="00E8115C"/>
    <w:rsid w:val="00E834BE"/>
    <w:rsid w:val="00E872CC"/>
    <w:rsid w:val="00E87884"/>
    <w:rsid w:val="00E92EA7"/>
    <w:rsid w:val="00EA474C"/>
    <w:rsid w:val="00EB1B15"/>
    <w:rsid w:val="00EB3DC6"/>
    <w:rsid w:val="00EB43F2"/>
    <w:rsid w:val="00EB44E7"/>
    <w:rsid w:val="00EB5814"/>
    <w:rsid w:val="00EB7CA8"/>
    <w:rsid w:val="00EC5554"/>
    <w:rsid w:val="00EC6814"/>
    <w:rsid w:val="00EC6F80"/>
    <w:rsid w:val="00ED24A7"/>
    <w:rsid w:val="00ED2762"/>
    <w:rsid w:val="00ED3D9D"/>
    <w:rsid w:val="00EE3062"/>
    <w:rsid w:val="00EE3F84"/>
    <w:rsid w:val="00EE5972"/>
    <w:rsid w:val="00EE5B3D"/>
    <w:rsid w:val="00EF54CF"/>
    <w:rsid w:val="00EF6CB4"/>
    <w:rsid w:val="00F04B3D"/>
    <w:rsid w:val="00F05E7B"/>
    <w:rsid w:val="00F1374F"/>
    <w:rsid w:val="00F13FDA"/>
    <w:rsid w:val="00F14351"/>
    <w:rsid w:val="00F24A1B"/>
    <w:rsid w:val="00F2528E"/>
    <w:rsid w:val="00F270AB"/>
    <w:rsid w:val="00F31FA5"/>
    <w:rsid w:val="00F33F5D"/>
    <w:rsid w:val="00F37B63"/>
    <w:rsid w:val="00F520BC"/>
    <w:rsid w:val="00F52E7D"/>
    <w:rsid w:val="00F56FED"/>
    <w:rsid w:val="00F57B0C"/>
    <w:rsid w:val="00F6035F"/>
    <w:rsid w:val="00F603BC"/>
    <w:rsid w:val="00F7611B"/>
    <w:rsid w:val="00F76FDF"/>
    <w:rsid w:val="00F80DFB"/>
    <w:rsid w:val="00F8125C"/>
    <w:rsid w:val="00F83D71"/>
    <w:rsid w:val="00F8408B"/>
    <w:rsid w:val="00F8795C"/>
    <w:rsid w:val="00F90197"/>
    <w:rsid w:val="00F940FD"/>
    <w:rsid w:val="00FA0694"/>
    <w:rsid w:val="00FA46C6"/>
    <w:rsid w:val="00FB1949"/>
    <w:rsid w:val="00FB3672"/>
    <w:rsid w:val="00FB3C73"/>
    <w:rsid w:val="00FB5196"/>
    <w:rsid w:val="00FB5FF4"/>
    <w:rsid w:val="00FD53E6"/>
    <w:rsid w:val="00FE0D54"/>
    <w:rsid w:val="00FE0E6D"/>
    <w:rsid w:val="00FE470C"/>
    <w:rsid w:val="00FF1F9B"/>
    <w:rsid w:val="00FF4A55"/>
    <w:rsid w:val="00FF4EEE"/>
    <w:rsid w:val="00FF684A"/>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4967"/>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5DC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45DC8"/>
    <w:pPr>
      <w:ind w:left="720"/>
      <w:contextualSpacing/>
    </w:pPr>
  </w:style>
  <w:style w:type="paragraph" w:styleId="a5">
    <w:name w:val="header"/>
    <w:basedOn w:val="a0"/>
    <w:link w:val="a6"/>
    <w:uiPriority w:val="99"/>
    <w:unhideWhenUsed/>
    <w:rsid w:val="00D52F70"/>
    <w:pPr>
      <w:tabs>
        <w:tab w:val="center" w:pos="4819"/>
        <w:tab w:val="right" w:pos="9639"/>
      </w:tabs>
      <w:spacing w:after="0" w:line="240" w:lineRule="auto"/>
    </w:pPr>
  </w:style>
  <w:style w:type="character" w:customStyle="1" w:styleId="a6">
    <w:name w:val="Верхній колонтитул Знак"/>
    <w:basedOn w:val="a1"/>
    <w:link w:val="a5"/>
    <w:uiPriority w:val="99"/>
    <w:rsid w:val="00D52F70"/>
  </w:style>
  <w:style w:type="paragraph" w:styleId="a7">
    <w:name w:val="footer"/>
    <w:basedOn w:val="a0"/>
    <w:link w:val="a8"/>
    <w:uiPriority w:val="99"/>
    <w:unhideWhenUsed/>
    <w:rsid w:val="00D52F70"/>
    <w:pPr>
      <w:tabs>
        <w:tab w:val="center" w:pos="4819"/>
        <w:tab w:val="right" w:pos="9639"/>
      </w:tabs>
      <w:spacing w:after="0" w:line="240" w:lineRule="auto"/>
    </w:pPr>
  </w:style>
  <w:style w:type="character" w:customStyle="1" w:styleId="a8">
    <w:name w:val="Нижній колонтитул Знак"/>
    <w:basedOn w:val="a1"/>
    <w:link w:val="a7"/>
    <w:uiPriority w:val="99"/>
    <w:rsid w:val="00D52F70"/>
  </w:style>
  <w:style w:type="paragraph" w:styleId="a9">
    <w:name w:val="Balloon Text"/>
    <w:basedOn w:val="a0"/>
    <w:link w:val="aa"/>
    <w:uiPriority w:val="99"/>
    <w:semiHidden/>
    <w:unhideWhenUsed/>
    <w:rsid w:val="00DE4EEE"/>
    <w:pPr>
      <w:spacing w:after="0" w:line="240" w:lineRule="auto"/>
    </w:pPr>
    <w:rPr>
      <w:rFonts w:ascii="Segoe UI" w:hAnsi="Segoe UI" w:cs="Segoe UI"/>
      <w:sz w:val="18"/>
      <w:szCs w:val="18"/>
    </w:rPr>
  </w:style>
  <w:style w:type="character" w:customStyle="1" w:styleId="aa">
    <w:name w:val="Текст у виносці Знак"/>
    <w:basedOn w:val="a1"/>
    <w:link w:val="a9"/>
    <w:uiPriority w:val="99"/>
    <w:semiHidden/>
    <w:rsid w:val="00DE4EEE"/>
    <w:rPr>
      <w:rFonts w:ascii="Segoe UI" w:hAnsi="Segoe UI" w:cs="Segoe UI"/>
      <w:sz w:val="18"/>
      <w:szCs w:val="18"/>
    </w:rPr>
  </w:style>
  <w:style w:type="table" w:styleId="ab">
    <w:name w:val="Table Grid"/>
    <w:basedOn w:val="a2"/>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57668"/>
    <w:pPr>
      <w:spacing w:after="0" w:line="240" w:lineRule="auto"/>
    </w:pPr>
  </w:style>
  <w:style w:type="character" w:styleId="ad">
    <w:name w:val="annotation reference"/>
    <w:basedOn w:val="a1"/>
    <w:uiPriority w:val="99"/>
    <w:semiHidden/>
    <w:unhideWhenUsed/>
    <w:rsid w:val="003E76F1"/>
    <w:rPr>
      <w:sz w:val="16"/>
      <w:szCs w:val="16"/>
    </w:rPr>
  </w:style>
  <w:style w:type="paragraph" w:styleId="ae">
    <w:name w:val="annotation text"/>
    <w:basedOn w:val="a0"/>
    <w:link w:val="af"/>
    <w:uiPriority w:val="99"/>
    <w:semiHidden/>
    <w:unhideWhenUsed/>
    <w:rsid w:val="003E76F1"/>
    <w:pPr>
      <w:spacing w:line="240" w:lineRule="auto"/>
    </w:pPr>
    <w:rPr>
      <w:sz w:val="20"/>
      <w:szCs w:val="20"/>
    </w:rPr>
  </w:style>
  <w:style w:type="character" w:customStyle="1" w:styleId="af">
    <w:name w:val="Текст примітки Знак"/>
    <w:basedOn w:val="a1"/>
    <w:link w:val="ae"/>
    <w:uiPriority w:val="99"/>
    <w:semiHidden/>
    <w:rsid w:val="003E76F1"/>
    <w:rPr>
      <w:sz w:val="20"/>
      <w:szCs w:val="20"/>
    </w:rPr>
  </w:style>
  <w:style w:type="paragraph" w:styleId="af0">
    <w:name w:val="annotation subject"/>
    <w:basedOn w:val="ae"/>
    <w:next w:val="ae"/>
    <w:link w:val="af1"/>
    <w:uiPriority w:val="99"/>
    <w:semiHidden/>
    <w:unhideWhenUsed/>
    <w:rsid w:val="003E76F1"/>
    <w:rPr>
      <w:b/>
      <w:bCs/>
    </w:rPr>
  </w:style>
  <w:style w:type="character" w:customStyle="1" w:styleId="af1">
    <w:name w:val="Тема примітки Знак"/>
    <w:basedOn w:val="af"/>
    <w:link w:val="af0"/>
    <w:uiPriority w:val="99"/>
    <w:semiHidden/>
    <w:rsid w:val="003E76F1"/>
    <w:rPr>
      <w:b/>
      <w:bCs/>
      <w:sz w:val="20"/>
      <w:szCs w:val="20"/>
    </w:rPr>
  </w:style>
  <w:style w:type="paragraph" w:styleId="a">
    <w:name w:val="List Bullet"/>
    <w:basedOn w:val="a0"/>
    <w:uiPriority w:val="99"/>
    <w:unhideWhenUsed/>
    <w:rsid w:val="00150A6E"/>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9443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7152C-3566-49D4-9974-BF59B596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23967</Words>
  <Characters>13662</Characters>
  <Application>Microsoft Office Word</Application>
  <DocSecurity>0</DocSecurity>
  <Lines>113</Lines>
  <Paragraphs>75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2</cp:revision>
  <cp:lastPrinted>2026-05-01T10:58:00Z</cp:lastPrinted>
  <dcterms:created xsi:type="dcterms:W3CDTF">2026-05-12T05:37:00Z</dcterms:created>
  <dcterms:modified xsi:type="dcterms:W3CDTF">2026-05-12T05:37:00Z</dcterms:modified>
</cp:coreProperties>
</file>