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8AE" w:rsidRPr="00A10B83" w:rsidRDefault="003268AE" w:rsidP="003268AE">
      <w:pPr>
        <w:spacing w:line="240" w:lineRule="auto"/>
        <w:ind w:left="4517" w:right="4200"/>
        <w:rPr>
          <w:rFonts w:ascii="Times New Roman" w:eastAsia="Times New Roman" w:hAnsi="Times New Roman" w:cs="Times New Roman"/>
          <w:sz w:val="28"/>
          <w:szCs w:val="28"/>
        </w:rPr>
      </w:pPr>
      <w:r w:rsidRPr="00A10B83">
        <w:rPr>
          <w:rFonts w:ascii="Times New Roman" w:eastAsia="Times New Roman" w:hAnsi="Times New Roman" w:cs="Times New Roman"/>
          <w:noProof/>
          <w:sz w:val="28"/>
          <w:szCs w:val="28"/>
        </w:rPr>
        <w:drawing>
          <wp:inline distT="0" distB="0" distL="0" distR="0" wp14:anchorId="0B963637" wp14:editId="1CAA8891">
            <wp:extent cx="542925" cy="714375"/>
            <wp:effectExtent l="0" t="0" r="9525" b="9525"/>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2925" cy="714375"/>
                    </a:xfrm>
                    <a:prstGeom prst="rect">
                      <a:avLst/>
                    </a:prstGeom>
                    <a:ln/>
                  </pic:spPr>
                </pic:pic>
              </a:graphicData>
            </a:graphic>
          </wp:inline>
        </w:drawing>
      </w:r>
      <w:r w:rsidRPr="00A10B83">
        <w:rPr>
          <w:rFonts w:ascii="Times New Roman" w:eastAsia="Times New Roman" w:hAnsi="Times New Roman" w:cs="Times New Roman"/>
          <w:sz w:val="28"/>
          <w:szCs w:val="28"/>
        </w:rPr>
        <w:t xml:space="preserve">           </w:t>
      </w:r>
    </w:p>
    <w:p w:rsidR="003268AE" w:rsidRPr="00A10B83" w:rsidRDefault="003268AE" w:rsidP="003268AE">
      <w:pPr>
        <w:spacing w:line="240" w:lineRule="auto"/>
        <w:rPr>
          <w:rFonts w:ascii="Times New Roman" w:eastAsia="Times New Roman" w:hAnsi="Times New Roman" w:cs="Times New Roman"/>
          <w:sz w:val="28"/>
          <w:szCs w:val="28"/>
        </w:rPr>
      </w:pPr>
    </w:p>
    <w:p w:rsidR="003268AE" w:rsidRPr="00A10B83" w:rsidRDefault="003268AE" w:rsidP="003268AE">
      <w:pPr>
        <w:spacing w:line="240" w:lineRule="auto"/>
        <w:ind w:right="57"/>
        <w:jc w:val="center"/>
        <w:rPr>
          <w:rFonts w:ascii="Times New Roman" w:eastAsia="Times New Roman" w:hAnsi="Times New Roman" w:cs="Times New Roman"/>
          <w:sz w:val="36"/>
          <w:szCs w:val="36"/>
        </w:rPr>
      </w:pPr>
      <w:r w:rsidRPr="00A10B83">
        <w:rPr>
          <w:rFonts w:ascii="Times New Roman" w:eastAsia="Times New Roman" w:hAnsi="Times New Roman" w:cs="Times New Roman"/>
          <w:sz w:val="36"/>
          <w:szCs w:val="36"/>
        </w:rPr>
        <w:t>ВИЩА КВАЛІФІКАЦІЙНА КОМІСІЯ СУДДІВ УКРАЇНИ</w:t>
      </w:r>
    </w:p>
    <w:p w:rsidR="002F2719" w:rsidRPr="00CB3F6D" w:rsidRDefault="002F2719" w:rsidP="00380CBB">
      <w:pPr>
        <w:spacing w:line="240" w:lineRule="auto"/>
        <w:ind w:right="57"/>
        <w:jc w:val="center"/>
        <w:rPr>
          <w:rFonts w:ascii="Times New Roman" w:eastAsia="Times New Roman" w:hAnsi="Times New Roman" w:cs="Times New Roman"/>
          <w:sz w:val="28"/>
          <w:szCs w:val="28"/>
        </w:rPr>
      </w:pPr>
    </w:p>
    <w:p w:rsidR="002F2719" w:rsidRPr="00CB3F6D" w:rsidRDefault="003D6C64" w:rsidP="00FA46C8">
      <w:pPr>
        <w:spacing w:before="240" w:line="280" w:lineRule="exact"/>
        <w:jc w:val="both"/>
        <w:rPr>
          <w:rFonts w:ascii="Times New Roman" w:eastAsia="Times New Roman" w:hAnsi="Times New Roman" w:cs="Times New Roman"/>
          <w:sz w:val="24"/>
          <w:szCs w:val="24"/>
        </w:rPr>
      </w:pPr>
      <w:bookmarkStart w:id="0" w:name="_heading=h.gjdgxs" w:colFirst="0" w:colLast="0"/>
      <w:bookmarkEnd w:id="0"/>
      <w:r w:rsidRPr="00CB3F6D">
        <w:rPr>
          <w:rFonts w:ascii="Times New Roman" w:eastAsia="Times New Roman" w:hAnsi="Times New Roman" w:cs="Times New Roman"/>
          <w:sz w:val="24"/>
          <w:szCs w:val="24"/>
        </w:rPr>
        <w:t>17</w:t>
      </w:r>
      <w:r w:rsidR="00A40559" w:rsidRPr="00CB3F6D">
        <w:rPr>
          <w:rFonts w:ascii="Times New Roman" w:eastAsia="Times New Roman" w:hAnsi="Times New Roman" w:cs="Times New Roman"/>
          <w:sz w:val="24"/>
          <w:szCs w:val="24"/>
        </w:rPr>
        <w:t>–</w:t>
      </w:r>
      <w:r w:rsidR="00177C20" w:rsidRPr="00CB3F6D">
        <w:rPr>
          <w:rFonts w:ascii="Times New Roman" w:eastAsia="Times New Roman" w:hAnsi="Times New Roman" w:cs="Times New Roman"/>
          <w:sz w:val="24"/>
          <w:szCs w:val="24"/>
        </w:rPr>
        <w:t>20</w:t>
      </w:r>
      <w:r w:rsidR="00731F44" w:rsidRPr="00CB3F6D">
        <w:rPr>
          <w:rFonts w:ascii="Times New Roman" w:eastAsia="Times New Roman" w:hAnsi="Times New Roman" w:cs="Times New Roman"/>
          <w:sz w:val="24"/>
          <w:szCs w:val="24"/>
        </w:rPr>
        <w:t xml:space="preserve"> </w:t>
      </w:r>
      <w:r w:rsidR="00177C20" w:rsidRPr="00CB3F6D">
        <w:rPr>
          <w:rFonts w:ascii="Times New Roman" w:eastAsia="Times New Roman" w:hAnsi="Times New Roman" w:cs="Times New Roman"/>
          <w:sz w:val="24"/>
          <w:szCs w:val="24"/>
        </w:rPr>
        <w:t>березня</w:t>
      </w:r>
      <w:r w:rsidR="00731F44" w:rsidRPr="00CB3F6D">
        <w:rPr>
          <w:rFonts w:ascii="Times New Roman" w:eastAsia="Times New Roman" w:hAnsi="Times New Roman" w:cs="Times New Roman"/>
          <w:sz w:val="24"/>
          <w:szCs w:val="24"/>
        </w:rPr>
        <w:t xml:space="preserve"> 202</w:t>
      </w:r>
      <w:r w:rsidR="00177C20" w:rsidRPr="00CB3F6D">
        <w:rPr>
          <w:rFonts w:ascii="Times New Roman" w:eastAsia="Times New Roman" w:hAnsi="Times New Roman" w:cs="Times New Roman"/>
          <w:sz w:val="24"/>
          <w:szCs w:val="24"/>
        </w:rPr>
        <w:t>6</w:t>
      </w:r>
      <w:r w:rsidR="00731F44" w:rsidRPr="00CB3F6D">
        <w:rPr>
          <w:rFonts w:ascii="Times New Roman" w:eastAsia="Times New Roman" w:hAnsi="Times New Roman" w:cs="Times New Roman"/>
          <w:sz w:val="24"/>
          <w:szCs w:val="24"/>
        </w:rPr>
        <w:t xml:space="preserve"> року</w:t>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r>
      <w:r w:rsidR="00FA46C8" w:rsidRPr="00CB3F6D">
        <w:rPr>
          <w:rFonts w:ascii="Times New Roman" w:eastAsia="Times New Roman" w:hAnsi="Times New Roman" w:cs="Times New Roman"/>
          <w:sz w:val="24"/>
          <w:szCs w:val="24"/>
        </w:rPr>
        <w:tab/>
        <w:t xml:space="preserve">    </w:t>
      </w:r>
      <w:r w:rsidR="00731F44" w:rsidRPr="00CB3F6D">
        <w:rPr>
          <w:rFonts w:ascii="Times New Roman" w:eastAsia="Times New Roman" w:hAnsi="Times New Roman" w:cs="Times New Roman"/>
          <w:sz w:val="24"/>
          <w:szCs w:val="24"/>
        </w:rPr>
        <w:t>м. Київ</w:t>
      </w:r>
    </w:p>
    <w:p w:rsidR="002F2719" w:rsidRPr="00CB3F6D" w:rsidRDefault="00731F44" w:rsidP="00FA46C8">
      <w:pPr>
        <w:spacing w:before="240" w:line="280" w:lineRule="exact"/>
        <w:ind w:right="134"/>
        <w:jc w:val="center"/>
        <w:rPr>
          <w:rFonts w:ascii="Times New Roman" w:eastAsia="Times New Roman" w:hAnsi="Times New Roman" w:cs="Times New Roman"/>
          <w:sz w:val="28"/>
          <w:szCs w:val="28"/>
        </w:rPr>
      </w:pPr>
      <w:r w:rsidRPr="00CB3F6D">
        <w:rPr>
          <w:rFonts w:ascii="Times New Roman" w:eastAsia="Times New Roman" w:hAnsi="Times New Roman" w:cs="Times New Roman"/>
          <w:sz w:val="26"/>
          <w:szCs w:val="26"/>
        </w:rPr>
        <w:t xml:space="preserve">Р І Ш Е Н </w:t>
      </w:r>
      <w:proofErr w:type="spellStart"/>
      <w:r w:rsidRPr="00CB3F6D">
        <w:rPr>
          <w:rFonts w:ascii="Times New Roman" w:eastAsia="Times New Roman" w:hAnsi="Times New Roman" w:cs="Times New Roman"/>
          <w:sz w:val="26"/>
          <w:szCs w:val="26"/>
        </w:rPr>
        <w:t>Н</w:t>
      </w:r>
      <w:proofErr w:type="spellEnd"/>
      <w:r w:rsidRPr="00CB3F6D">
        <w:rPr>
          <w:rFonts w:ascii="Times New Roman" w:eastAsia="Times New Roman" w:hAnsi="Times New Roman" w:cs="Times New Roman"/>
          <w:sz w:val="26"/>
          <w:szCs w:val="26"/>
        </w:rPr>
        <w:t xml:space="preserve"> Я  № </w:t>
      </w:r>
      <w:r w:rsidR="007F4A05" w:rsidRPr="007F4A05">
        <w:rPr>
          <w:rFonts w:ascii="Times New Roman" w:eastAsia="Times New Roman" w:hAnsi="Times New Roman" w:cs="Times New Roman"/>
          <w:sz w:val="26"/>
          <w:szCs w:val="26"/>
          <w:u w:val="single"/>
        </w:rPr>
        <w:t>136/вс-26</w:t>
      </w:r>
    </w:p>
    <w:p w:rsidR="00177C20" w:rsidRPr="00F50314" w:rsidRDefault="00177C20" w:rsidP="00FA46C8">
      <w:pPr>
        <w:spacing w:before="240" w:line="280" w:lineRule="exact"/>
        <w:jc w:val="both"/>
        <w:rPr>
          <w:rFonts w:ascii="Times New Roman" w:eastAsia="Times New Roman" w:hAnsi="Times New Roman" w:cs="Times New Roman"/>
          <w:sz w:val="24"/>
          <w:szCs w:val="24"/>
          <w:lang w:val="en-US"/>
        </w:rPr>
      </w:pPr>
      <w:r w:rsidRPr="00CB3F6D">
        <w:rPr>
          <w:rFonts w:ascii="Times New Roman" w:eastAsia="Times New Roman" w:hAnsi="Times New Roman" w:cs="Times New Roman"/>
          <w:sz w:val="24"/>
          <w:szCs w:val="24"/>
        </w:rPr>
        <w:t>Вища кваліфікаційна комісія суддів України у складі:</w:t>
      </w:r>
      <w:r w:rsidR="00F50314">
        <w:rPr>
          <w:rFonts w:ascii="Times New Roman" w:eastAsia="Times New Roman" w:hAnsi="Times New Roman" w:cs="Times New Roman"/>
          <w:sz w:val="24"/>
          <w:szCs w:val="24"/>
          <w:lang w:val="en-US"/>
        </w:rPr>
        <w:t xml:space="preserve">  </w:t>
      </w:r>
      <w:bookmarkStart w:id="1" w:name="_GoBack"/>
      <w:bookmarkEnd w:id="1"/>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головуючого –</w:t>
      </w:r>
      <w:r w:rsidR="009504A7" w:rsidRPr="00CB3F6D">
        <w:rPr>
          <w:rFonts w:ascii="Times New Roman" w:eastAsia="Times New Roman" w:hAnsi="Times New Roman" w:cs="Times New Roman"/>
          <w:sz w:val="24"/>
          <w:szCs w:val="24"/>
        </w:rPr>
        <w:t xml:space="preserve"> Андрія ПАСІЧНИКА</w:t>
      </w:r>
      <w:r w:rsidRPr="00CB3F6D">
        <w:rPr>
          <w:rFonts w:ascii="Times New Roman" w:eastAsia="Times New Roman" w:hAnsi="Times New Roman" w:cs="Times New Roman"/>
          <w:sz w:val="24"/>
          <w:szCs w:val="24"/>
        </w:rPr>
        <w:t>,</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Комісії: Михайла БОГОНОСА</w:t>
      </w:r>
      <w:r w:rsidR="00183A9B">
        <w:rPr>
          <w:rFonts w:ascii="Times New Roman" w:eastAsia="Times New Roman" w:hAnsi="Times New Roman" w:cs="Times New Roman"/>
          <w:sz w:val="24"/>
          <w:szCs w:val="24"/>
        </w:rPr>
        <w:t xml:space="preserve"> </w:t>
      </w:r>
      <w:r w:rsidR="00183A9B"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Людмили ВОЛКОВОЇ,</w:t>
      </w:r>
      <w:r w:rsidR="00183A9B">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Віталія</w:t>
      </w:r>
      <w:r w:rsidR="00564713">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 xml:space="preserve">ГАЦЕЛЮКА, Ярослава ДУХА, Романа КИДИСЮКА, </w:t>
      </w:r>
      <w:r w:rsidR="009504A7" w:rsidRPr="00CB3F6D">
        <w:rPr>
          <w:rFonts w:ascii="Times New Roman" w:eastAsia="Times New Roman" w:hAnsi="Times New Roman" w:cs="Times New Roman"/>
          <w:sz w:val="24"/>
          <w:szCs w:val="24"/>
        </w:rPr>
        <w:t>Надії КОБЕЦЬКОЇ,</w:t>
      </w:r>
      <w:r w:rsidR="00183A9B">
        <w:rPr>
          <w:rFonts w:ascii="Times New Roman" w:eastAsia="Times New Roman" w:hAnsi="Times New Roman" w:cs="Times New Roman"/>
          <w:sz w:val="24"/>
          <w:szCs w:val="24"/>
        </w:rPr>
        <w:t xml:space="preserve"> </w:t>
      </w:r>
      <w:r w:rsidR="009504A7" w:rsidRPr="00CB3F6D">
        <w:rPr>
          <w:rFonts w:ascii="Times New Roman" w:eastAsia="Times New Roman" w:hAnsi="Times New Roman" w:cs="Times New Roman"/>
          <w:sz w:val="24"/>
          <w:szCs w:val="24"/>
        </w:rPr>
        <w:t>Олега</w:t>
      </w:r>
      <w:r w:rsidR="00564713">
        <w:rPr>
          <w:rFonts w:ascii="Times New Roman" w:eastAsia="Times New Roman" w:hAnsi="Times New Roman" w:cs="Times New Roman"/>
          <w:sz w:val="24"/>
          <w:szCs w:val="24"/>
        </w:rPr>
        <w:t> </w:t>
      </w:r>
      <w:r w:rsidR="009504A7" w:rsidRPr="00CB3F6D">
        <w:rPr>
          <w:rFonts w:ascii="Times New Roman" w:eastAsia="Times New Roman" w:hAnsi="Times New Roman" w:cs="Times New Roman"/>
          <w:sz w:val="24"/>
          <w:szCs w:val="24"/>
        </w:rPr>
        <w:t xml:space="preserve">КОЛІУША, </w:t>
      </w:r>
      <w:r w:rsidRPr="00CB3F6D">
        <w:rPr>
          <w:rFonts w:ascii="Times New Roman" w:eastAsia="Times New Roman" w:hAnsi="Times New Roman" w:cs="Times New Roman"/>
          <w:sz w:val="24"/>
          <w:szCs w:val="24"/>
        </w:rPr>
        <w:t>Ігоря</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КУШНІРА, Руслана МЕЛЬНИКА, Олексія ОМЕЛЬЯНА,</w:t>
      </w:r>
      <w:r w:rsidR="00183A9B">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Романа</w:t>
      </w:r>
      <w:r w:rsidR="00564713">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САБОДАША, Руслана</w:t>
      </w:r>
      <w:r w:rsidR="009504A7"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СИДОРОВИЧА, Сергія ЧУМАКА, Галини ШЕВЧУК,</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Громадська рада міжнародних експертів у складі:</w:t>
      </w:r>
      <w:r w:rsidR="009504A7" w:rsidRPr="00CB3F6D">
        <w:rPr>
          <w:rFonts w:ascii="Times New Roman" w:eastAsia="Times New Roman" w:hAnsi="Times New Roman" w:cs="Times New Roman"/>
          <w:sz w:val="24"/>
          <w:szCs w:val="24"/>
        </w:rPr>
        <w:t xml:space="preserve"> </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Голови – Роберта Гайна БРУКХАЙЗЕНА,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членів Громадської ради міжнародних експертів: Нормана</w:t>
      </w:r>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ААСА,</w:t>
      </w:r>
      <w:r w:rsidR="009504A7" w:rsidRPr="00CB3F6D">
        <w:rPr>
          <w:rFonts w:ascii="Times New Roman" w:eastAsia="Times New Roman" w:hAnsi="Times New Roman" w:cs="Times New Roman"/>
          <w:sz w:val="24"/>
          <w:szCs w:val="24"/>
        </w:rPr>
        <w:t xml:space="preserve"> </w:t>
      </w:r>
      <w:r w:rsidR="00FA46C8" w:rsidRPr="00CB3F6D">
        <w:rPr>
          <w:rFonts w:ascii="Times New Roman" w:eastAsia="Times New Roman" w:hAnsi="Times New Roman" w:cs="Times New Roman"/>
          <w:sz w:val="24"/>
          <w:szCs w:val="24"/>
        </w:rPr>
        <w:br/>
      </w:r>
      <w:proofErr w:type="spellStart"/>
      <w:r w:rsidRPr="00CB3F6D">
        <w:rPr>
          <w:rFonts w:ascii="Times New Roman" w:eastAsia="Times New Roman" w:hAnsi="Times New Roman" w:cs="Times New Roman"/>
          <w:sz w:val="24"/>
          <w:szCs w:val="24"/>
        </w:rPr>
        <w:t>Ґабріелє</w:t>
      </w:r>
      <w:proofErr w:type="spellEnd"/>
      <w:r w:rsidR="00FA46C8" w:rsidRPr="00CB3F6D">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ЮОДКАЙТЕ-ҐРАНСКІЄНЕ</w:t>
      </w:r>
      <w:r w:rsidR="00183A9B">
        <w:rPr>
          <w:rFonts w:ascii="Times New Roman" w:eastAsia="Times New Roman" w:hAnsi="Times New Roman" w:cs="Times New Roman"/>
          <w:sz w:val="24"/>
          <w:szCs w:val="24"/>
        </w:rPr>
        <w:t xml:space="preserve"> </w:t>
      </w:r>
      <w:r w:rsidR="00183A9B" w:rsidRPr="00CB3F6D">
        <w:rPr>
          <w:rFonts w:ascii="Times New Roman" w:eastAsia="Times New Roman" w:hAnsi="Times New Roman" w:cs="Times New Roman"/>
          <w:sz w:val="24"/>
          <w:szCs w:val="24"/>
        </w:rPr>
        <w:t>(доповідач)</w:t>
      </w:r>
      <w:r w:rsidRPr="00CB3F6D">
        <w:rPr>
          <w:rFonts w:ascii="Times New Roman" w:eastAsia="Times New Roman" w:hAnsi="Times New Roman" w:cs="Times New Roman"/>
          <w:sz w:val="24"/>
          <w:szCs w:val="24"/>
        </w:rPr>
        <w:t>, Мері К.</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 xml:space="preserve">БАТЛЕР, </w:t>
      </w:r>
      <w:proofErr w:type="spellStart"/>
      <w:r w:rsidRPr="00CB3F6D">
        <w:rPr>
          <w:rFonts w:ascii="Times New Roman" w:eastAsia="Times New Roman" w:hAnsi="Times New Roman" w:cs="Times New Roman"/>
          <w:sz w:val="24"/>
          <w:szCs w:val="24"/>
        </w:rPr>
        <w:t>Джесіки</w:t>
      </w:r>
      <w:proofErr w:type="spellEnd"/>
      <w:r w:rsidRPr="00CB3F6D">
        <w:rPr>
          <w:rFonts w:ascii="Times New Roman" w:eastAsia="Times New Roman" w:hAnsi="Times New Roman" w:cs="Times New Roman"/>
          <w:sz w:val="24"/>
          <w:szCs w:val="24"/>
        </w:rPr>
        <w:t xml:space="preserve"> ЛОТ ТОМПСОН, Джона </w:t>
      </w:r>
      <w:proofErr w:type="spellStart"/>
      <w:r w:rsidRPr="00CB3F6D">
        <w:rPr>
          <w:rFonts w:ascii="Times New Roman" w:eastAsia="Times New Roman" w:hAnsi="Times New Roman" w:cs="Times New Roman"/>
          <w:sz w:val="24"/>
          <w:szCs w:val="24"/>
        </w:rPr>
        <w:t>Дж</w:t>
      </w:r>
      <w:proofErr w:type="spellEnd"/>
      <w:r w:rsidRPr="00CB3F6D">
        <w:rPr>
          <w:rFonts w:ascii="Times New Roman" w:eastAsia="Times New Roman" w:hAnsi="Times New Roman" w:cs="Times New Roman"/>
          <w:sz w:val="24"/>
          <w:szCs w:val="24"/>
        </w:rPr>
        <w:t>.</w:t>
      </w:r>
      <w:r w:rsidR="00FA46C8" w:rsidRPr="00CB3F6D">
        <w:rPr>
          <w:rFonts w:ascii="Times New Roman" w:eastAsia="Times New Roman" w:hAnsi="Times New Roman" w:cs="Times New Roman"/>
          <w:sz w:val="24"/>
          <w:szCs w:val="24"/>
          <w:lang w:val="en-US"/>
        </w:rPr>
        <w:t> </w:t>
      </w:r>
      <w:r w:rsidRPr="00CB3F6D">
        <w:rPr>
          <w:rFonts w:ascii="Times New Roman" w:eastAsia="Times New Roman" w:hAnsi="Times New Roman" w:cs="Times New Roman"/>
          <w:sz w:val="24"/>
          <w:szCs w:val="24"/>
        </w:rPr>
        <w:t>О’САЛЛІВАНА,</w:t>
      </w:r>
    </w:p>
    <w:p w:rsidR="00177C20" w:rsidRPr="00CB3F6D" w:rsidRDefault="00177C20" w:rsidP="00FA46C8">
      <w:pPr>
        <w:spacing w:before="240" w:line="280" w:lineRule="exact"/>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розглянувши у спеціальному спільному засіданні питання про відповідність кандидата на посаду судді Вищого антикорупційного </w:t>
      </w:r>
      <w:r w:rsidRPr="00183A9B">
        <w:rPr>
          <w:rFonts w:ascii="Times New Roman" w:eastAsia="Times New Roman" w:hAnsi="Times New Roman" w:cs="Times New Roman"/>
          <w:sz w:val="24"/>
          <w:szCs w:val="24"/>
        </w:rPr>
        <w:t xml:space="preserve">суду </w:t>
      </w:r>
      <w:proofErr w:type="spellStart"/>
      <w:r w:rsidR="00183A9B" w:rsidRPr="00183A9B">
        <w:rPr>
          <w:rFonts w:ascii="Times New Roman" w:eastAsia="Times New Roman" w:hAnsi="Times New Roman" w:cs="Times New Roman"/>
          <w:sz w:val="24"/>
          <w:szCs w:val="24"/>
        </w:rPr>
        <w:t>Посохова</w:t>
      </w:r>
      <w:proofErr w:type="spellEnd"/>
      <w:r w:rsidR="00183A9B" w:rsidRPr="00183A9B">
        <w:rPr>
          <w:rFonts w:ascii="Times New Roman" w:eastAsia="Times New Roman" w:hAnsi="Times New Roman" w:cs="Times New Roman"/>
          <w:sz w:val="24"/>
          <w:szCs w:val="24"/>
        </w:rPr>
        <w:t xml:space="preserve"> Івана Сергійовича </w:t>
      </w:r>
      <w:r w:rsidRPr="00183A9B">
        <w:rPr>
          <w:rFonts w:ascii="Times New Roman" w:eastAsia="Times New Roman" w:hAnsi="Times New Roman" w:cs="Times New Roman"/>
          <w:sz w:val="24"/>
          <w:szCs w:val="24"/>
        </w:rPr>
        <w:t>критеріям, передбаченим частиною четвертою статті</w:t>
      </w:r>
      <w:r w:rsidR="00FA46C8" w:rsidRPr="00183A9B">
        <w:rPr>
          <w:rFonts w:ascii="Times New Roman" w:eastAsia="Times New Roman" w:hAnsi="Times New Roman" w:cs="Times New Roman"/>
          <w:sz w:val="24"/>
          <w:szCs w:val="24"/>
          <w:lang w:val="en-US"/>
        </w:rPr>
        <w:t> </w:t>
      </w:r>
      <w:r w:rsidRPr="00183A9B">
        <w:rPr>
          <w:rFonts w:ascii="Times New Roman" w:eastAsia="Times New Roman" w:hAnsi="Times New Roman" w:cs="Times New Roman"/>
          <w:sz w:val="24"/>
          <w:szCs w:val="24"/>
        </w:rPr>
        <w:t>8 Закону України «Про Вищий антикорупційний</w:t>
      </w:r>
      <w:r w:rsidRPr="00CB3F6D">
        <w:rPr>
          <w:rFonts w:ascii="Times New Roman" w:eastAsia="Times New Roman" w:hAnsi="Times New Roman" w:cs="Times New Roman"/>
          <w:sz w:val="24"/>
          <w:szCs w:val="24"/>
        </w:rPr>
        <w:t xml:space="preserve"> суд»,</w:t>
      </w:r>
    </w:p>
    <w:p w:rsidR="00177C20" w:rsidRPr="00CB3F6D" w:rsidRDefault="00177C20" w:rsidP="00FA46C8">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встановили:</w:t>
      </w:r>
    </w:p>
    <w:p w:rsidR="00177C20" w:rsidRPr="00CB3F6D" w:rsidRDefault="00177C20" w:rsidP="00C55AA6">
      <w:pPr>
        <w:pStyle w:val="ae"/>
        <w:numPr>
          <w:ilvl w:val="0"/>
          <w:numId w:val="2"/>
        </w:numPr>
        <w:tabs>
          <w:tab w:val="left" w:pos="993"/>
        </w:tabs>
        <w:spacing w:line="280" w:lineRule="exact"/>
        <w:ind w:left="0" w:firstLine="709"/>
        <w:jc w:val="both"/>
        <w:rPr>
          <w:rFonts w:ascii="Times New Roman" w:eastAsia="Times New Roman" w:hAnsi="Times New Roman" w:cs="Times New Roman"/>
          <w:b/>
          <w:bCs/>
          <w:sz w:val="24"/>
          <w:szCs w:val="24"/>
        </w:rPr>
      </w:pPr>
      <w:r w:rsidRPr="00CB3F6D">
        <w:rPr>
          <w:rFonts w:ascii="Times New Roman" w:eastAsia="Times New Roman" w:hAnsi="Times New Roman" w:cs="Times New Roman"/>
          <w:b/>
          <w:bCs/>
          <w:sz w:val="24"/>
          <w:szCs w:val="24"/>
        </w:rPr>
        <w:t>Стислий виклад інформації про кар’єру кандидата</w:t>
      </w:r>
    </w:p>
    <w:p w:rsidR="007E35BB" w:rsidRDefault="00183A9B" w:rsidP="007E35BB">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 xml:space="preserve">У 2004 році </w:t>
      </w:r>
      <w:proofErr w:type="spellStart"/>
      <w:r w:rsidRPr="00183A9B">
        <w:rPr>
          <w:rFonts w:ascii="Times New Roman" w:eastAsia="Times New Roman" w:hAnsi="Times New Roman" w:cs="Times New Roman"/>
          <w:sz w:val="24"/>
          <w:szCs w:val="24"/>
        </w:rPr>
        <w:t>Посохов</w:t>
      </w:r>
      <w:proofErr w:type="spellEnd"/>
      <w:r w:rsidRPr="00183A9B">
        <w:rPr>
          <w:rFonts w:ascii="Times New Roman" w:eastAsia="Times New Roman" w:hAnsi="Times New Roman" w:cs="Times New Roman"/>
          <w:sz w:val="24"/>
          <w:szCs w:val="24"/>
        </w:rPr>
        <w:t xml:space="preserve"> Іван Сергійович закінчив Національну юридичну академію України імені Ярослава Мудрого</w:t>
      </w:r>
      <w:r w:rsidR="00810C6B">
        <w:rPr>
          <w:rFonts w:ascii="Times New Roman" w:eastAsia="Times New Roman" w:hAnsi="Times New Roman" w:cs="Times New Roman"/>
          <w:sz w:val="24"/>
          <w:szCs w:val="24"/>
        </w:rPr>
        <w:t>,</w:t>
      </w:r>
      <w:r w:rsidRPr="00183A9B">
        <w:rPr>
          <w:rFonts w:ascii="Times New Roman" w:eastAsia="Times New Roman" w:hAnsi="Times New Roman" w:cs="Times New Roman"/>
          <w:sz w:val="24"/>
          <w:szCs w:val="24"/>
        </w:rPr>
        <w:t xml:space="preserve"> отримав повну вищу освіту за спеціальністю «Правознавство» та здобув кваліфікацію юриста.</w:t>
      </w:r>
    </w:p>
    <w:p w:rsidR="00183A9B" w:rsidRPr="00183A9B" w:rsidRDefault="00183A9B" w:rsidP="007E35BB">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 xml:space="preserve">У 2002–2005 роках кандидат обіймав посади державного виконавця та старшого державного виконавця Відділу державної виконавчої служби Сєвєродонецького міського управління юстиції Луганської області, </w:t>
      </w:r>
      <w:r w:rsidR="00810C6B">
        <w:rPr>
          <w:rFonts w:ascii="Times New Roman" w:eastAsia="Times New Roman" w:hAnsi="Times New Roman" w:cs="Times New Roman"/>
          <w:sz w:val="24"/>
          <w:szCs w:val="24"/>
        </w:rPr>
        <w:t>у</w:t>
      </w:r>
      <w:r w:rsidRPr="00183A9B">
        <w:rPr>
          <w:rFonts w:ascii="Times New Roman" w:eastAsia="Times New Roman" w:hAnsi="Times New Roman" w:cs="Times New Roman"/>
          <w:sz w:val="24"/>
          <w:szCs w:val="24"/>
        </w:rPr>
        <w:t xml:space="preserve"> 2005–2007 роках – начальника служби Державної виконавчої служби у м</w:t>
      </w:r>
      <w:r w:rsidR="00810C6B">
        <w:rPr>
          <w:rFonts w:ascii="Times New Roman" w:eastAsia="Times New Roman" w:hAnsi="Times New Roman" w:cs="Times New Roman"/>
          <w:sz w:val="24"/>
          <w:szCs w:val="24"/>
        </w:rPr>
        <w:t>істі</w:t>
      </w:r>
      <w:r w:rsidRPr="00183A9B">
        <w:rPr>
          <w:rFonts w:ascii="Times New Roman" w:eastAsia="Times New Roman" w:hAnsi="Times New Roman" w:cs="Times New Roman"/>
          <w:sz w:val="24"/>
          <w:szCs w:val="24"/>
        </w:rPr>
        <w:t> Сєвєродонецьк Луганської області.</w:t>
      </w:r>
    </w:p>
    <w:p w:rsidR="00183A9B" w:rsidRPr="00183A9B" w:rsidRDefault="00810C6B" w:rsidP="00183A9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183A9B" w:rsidRPr="00183A9B">
        <w:rPr>
          <w:rFonts w:ascii="Times New Roman" w:eastAsia="Times New Roman" w:hAnsi="Times New Roman" w:cs="Times New Roman"/>
          <w:sz w:val="24"/>
          <w:szCs w:val="24"/>
        </w:rPr>
        <w:t xml:space="preserve"> 2007 році </w:t>
      </w:r>
      <w:r>
        <w:rPr>
          <w:rFonts w:ascii="Times New Roman" w:eastAsia="Times New Roman" w:hAnsi="Times New Roman" w:cs="Times New Roman"/>
          <w:sz w:val="24"/>
          <w:szCs w:val="24"/>
        </w:rPr>
        <w:t>т</w:t>
      </w:r>
      <w:r w:rsidRPr="00183A9B">
        <w:rPr>
          <w:rFonts w:ascii="Times New Roman" w:eastAsia="Times New Roman" w:hAnsi="Times New Roman" w:cs="Times New Roman"/>
          <w:sz w:val="24"/>
          <w:szCs w:val="24"/>
        </w:rPr>
        <w:t xml:space="preserve">акож </w:t>
      </w:r>
      <w:r w:rsidR="00183A9B" w:rsidRPr="00183A9B">
        <w:rPr>
          <w:rFonts w:ascii="Times New Roman" w:eastAsia="Times New Roman" w:hAnsi="Times New Roman" w:cs="Times New Roman"/>
          <w:sz w:val="24"/>
          <w:szCs w:val="24"/>
        </w:rPr>
        <w:t>працював юрисконсультом Комунального підприємства «</w:t>
      </w:r>
      <w:proofErr w:type="spellStart"/>
      <w:r w:rsidR="00183A9B" w:rsidRPr="00183A9B">
        <w:rPr>
          <w:rFonts w:ascii="Times New Roman" w:eastAsia="Times New Roman" w:hAnsi="Times New Roman" w:cs="Times New Roman"/>
          <w:sz w:val="24"/>
          <w:szCs w:val="24"/>
        </w:rPr>
        <w:t>Житлосервіс</w:t>
      </w:r>
      <w:proofErr w:type="spellEnd"/>
      <w:r w:rsidR="00183A9B" w:rsidRPr="00183A9B">
        <w:rPr>
          <w:rFonts w:ascii="Times New Roman" w:eastAsia="Times New Roman" w:hAnsi="Times New Roman" w:cs="Times New Roman"/>
          <w:sz w:val="24"/>
          <w:szCs w:val="24"/>
        </w:rPr>
        <w:t xml:space="preserve"> </w:t>
      </w:r>
      <w:r w:rsidR="007E35BB">
        <w:rPr>
          <w:rFonts w:ascii="Times New Roman" w:eastAsia="Times New Roman" w:hAnsi="Times New Roman" w:cs="Times New Roman"/>
          <w:sz w:val="24"/>
          <w:szCs w:val="24"/>
        </w:rPr>
        <w:t>«</w:t>
      </w:r>
      <w:proofErr w:type="spellStart"/>
      <w:r w:rsidR="007E35BB">
        <w:rPr>
          <w:rFonts w:ascii="Times New Roman" w:eastAsia="Times New Roman" w:hAnsi="Times New Roman" w:cs="Times New Roman"/>
          <w:sz w:val="24"/>
          <w:szCs w:val="24"/>
        </w:rPr>
        <w:t>Евріка</w:t>
      </w:r>
      <w:proofErr w:type="spellEnd"/>
      <w:r w:rsidR="00183A9B" w:rsidRPr="00183A9B">
        <w:rPr>
          <w:rFonts w:ascii="Times New Roman" w:eastAsia="Times New Roman" w:hAnsi="Times New Roman" w:cs="Times New Roman"/>
          <w:sz w:val="24"/>
          <w:szCs w:val="24"/>
        </w:rPr>
        <w:t>».</w:t>
      </w:r>
    </w:p>
    <w:p w:rsidR="007E35BB" w:rsidRDefault="00183A9B" w:rsidP="007E35BB">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У 2007–2008 роках обіймав посаду помічника судді Сєвєродонецького місь</w:t>
      </w:r>
      <w:r w:rsidR="00810C6B">
        <w:rPr>
          <w:rFonts w:ascii="Times New Roman" w:eastAsia="Times New Roman" w:hAnsi="Times New Roman" w:cs="Times New Roman"/>
          <w:sz w:val="24"/>
          <w:szCs w:val="24"/>
        </w:rPr>
        <w:t xml:space="preserve">кого суду Луганської області, </w:t>
      </w:r>
      <w:r w:rsidRPr="00183A9B">
        <w:rPr>
          <w:rFonts w:ascii="Times New Roman" w:eastAsia="Times New Roman" w:hAnsi="Times New Roman" w:cs="Times New Roman"/>
          <w:sz w:val="24"/>
          <w:szCs w:val="24"/>
        </w:rPr>
        <w:t>у 2008–2010 роках – керівника апарату цього суду.</w:t>
      </w:r>
    </w:p>
    <w:p w:rsidR="00183A9B" w:rsidRPr="007E35BB" w:rsidRDefault="00183A9B" w:rsidP="007E35BB">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 xml:space="preserve">Указом Президента України від 20 лютого 2010 року № 200/2010 </w:t>
      </w:r>
      <w:proofErr w:type="spellStart"/>
      <w:r w:rsidRPr="00183A9B">
        <w:rPr>
          <w:rFonts w:ascii="Times New Roman" w:eastAsia="Times New Roman" w:hAnsi="Times New Roman" w:cs="Times New Roman"/>
          <w:sz w:val="24"/>
          <w:szCs w:val="24"/>
        </w:rPr>
        <w:t>Посохов</w:t>
      </w:r>
      <w:r w:rsidR="00810C6B">
        <w:rPr>
          <w:rFonts w:ascii="Times New Roman" w:eastAsia="Times New Roman" w:hAnsi="Times New Roman" w:cs="Times New Roman"/>
          <w:sz w:val="24"/>
          <w:szCs w:val="24"/>
        </w:rPr>
        <w:t>а</w:t>
      </w:r>
      <w:proofErr w:type="spellEnd"/>
      <w:r w:rsidRPr="00183A9B">
        <w:rPr>
          <w:rFonts w:ascii="Times New Roman" w:eastAsia="Times New Roman" w:hAnsi="Times New Roman" w:cs="Times New Roman"/>
          <w:sz w:val="24"/>
          <w:szCs w:val="24"/>
        </w:rPr>
        <w:t xml:space="preserve"> І.С. призначен</w:t>
      </w:r>
      <w:r w:rsidR="00810C6B">
        <w:rPr>
          <w:rFonts w:ascii="Times New Roman" w:eastAsia="Times New Roman" w:hAnsi="Times New Roman" w:cs="Times New Roman"/>
          <w:sz w:val="24"/>
          <w:szCs w:val="24"/>
        </w:rPr>
        <w:t xml:space="preserve">о </w:t>
      </w:r>
      <w:r w:rsidRPr="00183A9B">
        <w:rPr>
          <w:rFonts w:ascii="Times New Roman" w:eastAsia="Times New Roman" w:hAnsi="Times New Roman" w:cs="Times New Roman"/>
          <w:sz w:val="24"/>
          <w:szCs w:val="24"/>
        </w:rPr>
        <w:t xml:space="preserve">строком на п’ять років на </w:t>
      </w:r>
      <w:r w:rsidRPr="007E35BB">
        <w:rPr>
          <w:rFonts w:ascii="Times New Roman" w:eastAsia="Times New Roman" w:hAnsi="Times New Roman" w:cs="Times New Roman"/>
          <w:sz w:val="24"/>
          <w:szCs w:val="24"/>
        </w:rPr>
        <w:t>посаду судді Сєвєродонецького міського суду Луганської області, Указом Президента України від 29 грудня 2017 року № 444/2017 – обран</w:t>
      </w:r>
      <w:r w:rsidR="00810C6B">
        <w:rPr>
          <w:rFonts w:ascii="Times New Roman" w:eastAsia="Times New Roman" w:hAnsi="Times New Roman" w:cs="Times New Roman"/>
          <w:sz w:val="24"/>
          <w:szCs w:val="24"/>
        </w:rPr>
        <w:t>о</w:t>
      </w:r>
      <w:r w:rsidRPr="007E35BB">
        <w:rPr>
          <w:rFonts w:ascii="Times New Roman" w:eastAsia="Times New Roman" w:hAnsi="Times New Roman" w:cs="Times New Roman"/>
          <w:sz w:val="24"/>
          <w:szCs w:val="24"/>
        </w:rPr>
        <w:t xml:space="preserve"> на посаду судді Сєвєродонецького міського суду Луганської області безстроково.</w:t>
      </w:r>
    </w:p>
    <w:p w:rsidR="00183A9B" w:rsidRPr="00183A9B" w:rsidRDefault="00810C6B" w:rsidP="00183A9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Р</w:t>
      </w:r>
      <w:r w:rsidRPr="00183A9B">
        <w:rPr>
          <w:rFonts w:ascii="Times New Roman" w:eastAsia="Times New Roman" w:hAnsi="Times New Roman" w:cs="Times New Roman"/>
          <w:sz w:val="24"/>
          <w:szCs w:val="24"/>
        </w:rPr>
        <w:t xml:space="preserve">ішенням </w:t>
      </w:r>
      <w:r w:rsidR="00183A9B" w:rsidRPr="00183A9B">
        <w:rPr>
          <w:rFonts w:ascii="Times New Roman" w:eastAsia="Times New Roman" w:hAnsi="Times New Roman" w:cs="Times New Roman"/>
          <w:sz w:val="24"/>
          <w:szCs w:val="24"/>
        </w:rPr>
        <w:t>Голов</w:t>
      </w:r>
      <w:r>
        <w:rPr>
          <w:rFonts w:ascii="Times New Roman" w:eastAsia="Times New Roman" w:hAnsi="Times New Roman" w:cs="Times New Roman"/>
          <w:sz w:val="24"/>
          <w:szCs w:val="24"/>
        </w:rPr>
        <w:t>и</w:t>
      </w:r>
      <w:r w:rsidR="00183A9B" w:rsidRPr="00183A9B">
        <w:rPr>
          <w:rFonts w:ascii="Times New Roman" w:eastAsia="Times New Roman" w:hAnsi="Times New Roman" w:cs="Times New Roman"/>
          <w:sz w:val="24"/>
          <w:szCs w:val="24"/>
        </w:rPr>
        <w:t xml:space="preserve"> Верховного Суду від 06 червня 2022 року № 182/</w:t>
      </w:r>
      <w:r w:rsidR="003C1291">
        <w:rPr>
          <w:rFonts w:ascii="Times New Roman" w:eastAsia="Times New Roman" w:hAnsi="Times New Roman" w:cs="Times New Roman"/>
          <w:sz w:val="24"/>
          <w:szCs w:val="24"/>
        </w:rPr>
        <w:t xml:space="preserve">0/149-22 </w:t>
      </w:r>
      <w:proofErr w:type="spellStart"/>
      <w:r>
        <w:rPr>
          <w:rFonts w:ascii="Times New Roman" w:eastAsia="Times New Roman" w:hAnsi="Times New Roman" w:cs="Times New Roman"/>
          <w:sz w:val="24"/>
          <w:szCs w:val="24"/>
        </w:rPr>
        <w:t>Посохова</w:t>
      </w:r>
      <w:proofErr w:type="spellEnd"/>
      <w:r>
        <w:rPr>
          <w:rFonts w:ascii="Times New Roman" w:eastAsia="Times New Roman" w:hAnsi="Times New Roman" w:cs="Times New Roman"/>
          <w:sz w:val="24"/>
          <w:szCs w:val="24"/>
        </w:rPr>
        <w:t> </w:t>
      </w:r>
      <w:r w:rsidR="003C1291">
        <w:rPr>
          <w:rFonts w:ascii="Times New Roman" w:eastAsia="Times New Roman" w:hAnsi="Times New Roman" w:cs="Times New Roman"/>
          <w:sz w:val="24"/>
          <w:szCs w:val="24"/>
        </w:rPr>
        <w:t xml:space="preserve">І.С. </w:t>
      </w:r>
      <w:r>
        <w:rPr>
          <w:rFonts w:ascii="Times New Roman" w:eastAsia="Times New Roman" w:hAnsi="Times New Roman" w:cs="Times New Roman"/>
          <w:sz w:val="24"/>
          <w:szCs w:val="24"/>
        </w:rPr>
        <w:t xml:space="preserve">відряджено </w:t>
      </w:r>
      <w:r w:rsidR="003C1291">
        <w:rPr>
          <w:rFonts w:ascii="Times New Roman" w:eastAsia="Times New Roman" w:hAnsi="Times New Roman" w:cs="Times New Roman"/>
          <w:sz w:val="24"/>
          <w:szCs w:val="24"/>
        </w:rPr>
        <w:t>за його згодою</w:t>
      </w:r>
      <w:r w:rsidR="00183A9B" w:rsidRPr="00183A9B">
        <w:rPr>
          <w:rFonts w:ascii="Times New Roman" w:eastAsia="Times New Roman" w:hAnsi="Times New Roman" w:cs="Times New Roman"/>
          <w:sz w:val="24"/>
          <w:szCs w:val="24"/>
        </w:rPr>
        <w:t xml:space="preserve"> на підставі статті 55, пункту 56 розділу XІІ «Прикінцеві та перехідні положення» Закону України «Про судоустрій</w:t>
      </w:r>
      <w:r w:rsidR="003C1291">
        <w:rPr>
          <w:rFonts w:ascii="Times New Roman" w:eastAsia="Times New Roman" w:hAnsi="Times New Roman" w:cs="Times New Roman"/>
          <w:sz w:val="24"/>
          <w:szCs w:val="24"/>
        </w:rPr>
        <w:t xml:space="preserve"> і статус суддів»</w:t>
      </w:r>
      <w:r w:rsidR="00183A9B" w:rsidRPr="00183A9B">
        <w:rPr>
          <w:rFonts w:ascii="Times New Roman" w:eastAsia="Times New Roman" w:hAnsi="Times New Roman" w:cs="Times New Roman"/>
          <w:sz w:val="24"/>
          <w:szCs w:val="24"/>
        </w:rPr>
        <w:t xml:space="preserve"> до Снятинського районного суду Івано-Франківської обл</w:t>
      </w:r>
      <w:r w:rsidR="003C1291">
        <w:rPr>
          <w:rFonts w:ascii="Times New Roman" w:eastAsia="Times New Roman" w:hAnsi="Times New Roman" w:cs="Times New Roman"/>
          <w:sz w:val="24"/>
          <w:szCs w:val="24"/>
        </w:rPr>
        <w:t xml:space="preserve">асті для здійснення правосуддя </w:t>
      </w:r>
      <w:r>
        <w:rPr>
          <w:rFonts w:ascii="Times New Roman" w:eastAsia="Times New Roman" w:hAnsi="Times New Roman" w:cs="Times New Roman"/>
          <w:sz w:val="24"/>
          <w:szCs w:val="24"/>
        </w:rPr>
        <w:t>з </w:t>
      </w:r>
      <w:r w:rsidR="003C1291">
        <w:rPr>
          <w:rFonts w:ascii="Times New Roman" w:eastAsia="Times New Roman" w:hAnsi="Times New Roman" w:cs="Times New Roman"/>
          <w:sz w:val="24"/>
          <w:szCs w:val="24"/>
        </w:rPr>
        <w:t>0</w:t>
      </w:r>
      <w:r>
        <w:rPr>
          <w:rFonts w:ascii="Times New Roman" w:eastAsia="Times New Roman" w:hAnsi="Times New Roman" w:cs="Times New Roman"/>
          <w:sz w:val="24"/>
          <w:szCs w:val="24"/>
        </w:rPr>
        <w:t>7 </w:t>
      </w:r>
      <w:r w:rsidR="00183A9B" w:rsidRPr="00183A9B">
        <w:rPr>
          <w:rFonts w:ascii="Times New Roman" w:eastAsia="Times New Roman" w:hAnsi="Times New Roman" w:cs="Times New Roman"/>
          <w:sz w:val="24"/>
          <w:szCs w:val="24"/>
        </w:rPr>
        <w:t>червня 2022 року.</w:t>
      </w:r>
    </w:p>
    <w:p w:rsidR="00183A9B" w:rsidRDefault="00183A9B" w:rsidP="00183A9B">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 xml:space="preserve">Рішенням Вищої ради правосуддя від 15 травня 2025 року № 1027/0/15-25 відрядження </w:t>
      </w:r>
      <w:proofErr w:type="spellStart"/>
      <w:r w:rsidRPr="00183A9B">
        <w:rPr>
          <w:rFonts w:ascii="Times New Roman" w:eastAsia="Times New Roman" w:hAnsi="Times New Roman" w:cs="Times New Roman"/>
          <w:sz w:val="24"/>
          <w:szCs w:val="24"/>
        </w:rPr>
        <w:t>Посохова</w:t>
      </w:r>
      <w:proofErr w:type="spellEnd"/>
      <w:r w:rsidRPr="00183A9B">
        <w:rPr>
          <w:rFonts w:ascii="Times New Roman" w:eastAsia="Times New Roman" w:hAnsi="Times New Roman" w:cs="Times New Roman"/>
          <w:sz w:val="24"/>
          <w:szCs w:val="24"/>
        </w:rPr>
        <w:t xml:space="preserve"> І.С. до Снятинського районного суду Івано-Франківської області достроково завершено та відряджено його до Сторожинецького районного суду Чернівецької області для здійснення правосуддя строком на один рік з 26 травня 2025 року.</w:t>
      </w:r>
    </w:p>
    <w:p w:rsidR="00183A9B" w:rsidRPr="00183A9B" w:rsidRDefault="00183A9B" w:rsidP="00183A9B">
      <w:pPr>
        <w:tabs>
          <w:tab w:val="left" w:pos="993"/>
        </w:tabs>
        <w:spacing w:line="280" w:lineRule="exact"/>
        <w:ind w:firstLine="709"/>
        <w:jc w:val="both"/>
        <w:rPr>
          <w:rFonts w:ascii="Times New Roman" w:eastAsia="Times New Roman" w:hAnsi="Times New Roman" w:cs="Times New Roman"/>
          <w:sz w:val="24"/>
          <w:szCs w:val="24"/>
        </w:rPr>
      </w:pPr>
    </w:p>
    <w:p w:rsidR="00183A9B" w:rsidRPr="00183A9B" w:rsidRDefault="00183A9B" w:rsidP="00183A9B">
      <w:pPr>
        <w:tabs>
          <w:tab w:val="left" w:pos="993"/>
        </w:tabs>
        <w:spacing w:line="280" w:lineRule="exact"/>
        <w:ind w:firstLine="709"/>
        <w:jc w:val="both"/>
        <w:rPr>
          <w:rFonts w:ascii="Times New Roman" w:eastAsia="Times New Roman" w:hAnsi="Times New Roman" w:cs="Times New Roman"/>
          <w:b/>
          <w:sz w:val="24"/>
          <w:szCs w:val="24"/>
        </w:rPr>
      </w:pPr>
      <w:r w:rsidRPr="00183A9B">
        <w:rPr>
          <w:rFonts w:ascii="Times New Roman" w:eastAsia="Times New Roman" w:hAnsi="Times New Roman" w:cs="Times New Roman"/>
          <w:b/>
          <w:sz w:val="24"/>
          <w:szCs w:val="24"/>
        </w:rPr>
        <w:t>2. Інформація про участь кандидата в конкурсі</w:t>
      </w:r>
    </w:p>
    <w:p w:rsidR="008754D5" w:rsidRDefault="008754D5" w:rsidP="00183A9B">
      <w:pPr>
        <w:tabs>
          <w:tab w:val="left" w:pos="993"/>
        </w:tabs>
        <w:spacing w:line="280" w:lineRule="exact"/>
        <w:ind w:firstLine="709"/>
        <w:jc w:val="both"/>
        <w:rPr>
          <w:rFonts w:ascii="Times New Roman" w:eastAsia="Times New Roman" w:hAnsi="Times New Roman" w:cs="Times New Roman"/>
          <w:sz w:val="24"/>
          <w:szCs w:val="24"/>
        </w:rPr>
      </w:pPr>
      <w:r w:rsidRPr="008754D5">
        <w:rPr>
          <w:rFonts w:ascii="Times New Roman" w:eastAsia="Times New Roman" w:hAnsi="Times New Roman" w:cs="Times New Roman"/>
          <w:sz w:val="24"/>
          <w:szCs w:val="24"/>
        </w:rPr>
        <w:t>Рішенням Вищої кваліфікаційної комісії суддів Ук</w:t>
      </w:r>
      <w:r>
        <w:rPr>
          <w:rFonts w:ascii="Times New Roman" w:eastAsia="Times New Roman" w:hAnsi="Times New Roman" w:cs="Times New Roman"/>
          <w:sz w:val="24"/>
          <w:szCs w:val="24"/>
        </w:rPr>
        <w:t>раїни від 03 червня 2025 року № </w:t>
      </w:r>
      <w:r w:rsidRPr="008754D5">
        <w:rPr>
          <w:rFonts w:ascii="Times New Roman" w:eastAsia="Times New Roman" w:hAnsi="Times New Roman" w:cs="Times New Roman"/>
          <w:sz w:val="24"/>
          <w:szCs w:val="24"/>
        </w:rPr>
        <w:t>112/зп-25 оголошено конкурс на зайняття 23 вакантних посад суддів у Вищому антикорупційному суді (далі – ВАКС), з яких: 10 вакантних посад суддів в Апеляційній палаті Вищого антикорупційного суду; 13 вакантних посад інших суддів у Вищому антикорупційному суді, а також затверджено умови його проведення (далі – Конкурс).</w:t>
      </w:r>
    </w:p>
    <w:p w:rsidR="008754D5" w:rsidRDefault="008754D5" w:rsidP="00183A9B">
      <w:pPr>
        <w:tabs>
          <w:tab w:val="left" w:pos="993"/>
        </w:tabs>
        <w:spacing w:line="280" w:lineRule="exact"/>
        <w:ind w:firstLine="709"/>
        <w:jc w:val="both"/>
        <w:rPr>
          <w:rFonts w:ascii="Times New Roman" w:eastAsia="Times New Roman" w:hAnsi="Times New Roman" w:cs="Times New Roman"/>
          <w:sz w:val="24"/>
          <w:szCs w:val="24"/>
        </w:rPr>
      </w:pPr>
      <w:r w:rsidRPr="008754D5">
        <w:rPr>
          <w:rFonts w:ascii="Times New Roman" w:eastAsia="Times New Roman" w:hAnsi="Times New Roman" w:cs="Times New Roman"/>
          <w:sz w:val="24"/>
          <w:szCs w:val="24"/>
        </w:rPr>
        <w:t>Кваліфікаційне оцінювання для участі в конкурсі проводиться в порядку, визначеному Законом України «Про судоустрій і статус суддів», Законом України «Про Вищий антикорупційний суд» (далі – Закон № 2447-VІІІ) та відповідними актами Комісії, з особливостями, встановленими параграфом 10 Регламенту Вищої кваліфікаційної комісії суддів України (далі – Регламент).</w:t>
      </w:r>
    </w:p>
    <w:p w:rsidR="008754D5" w:rsidRDefault="008754D5" w:rsidP="00183A9B">
      <w:pPr>
        <w:tabs>
          <w:tab w:val="left" w:pos="993"/>
        </w:tabs>
        <w:spacing w:line="280" w:lineRule="exact"/>
        <w:ind w:firstLine="709"/>
        <w:jc w:val="both"/>
        <w:rPr>
          <w:rFonts w:ascii="Times New Roman" w:eastAsia="Times New Roman" w:hAnsi="Times New Roman" w:cs="Times New Roman"/>
          <w:sz w:val="24"/>
          <w:szCs w:val="24"/>
        </w:rPr>
      </w:pPr>
      <w:r w:rsidRPr="008754D5">
        <w:rPr>
          <w:rFonts w:ascii="Times New Roman" w:eastAsia="Times New Roman" w:hAnsi="Times New Roman" w:cs="Times New Roman"/>
          <w:sz w:val="24"/>
          <w:szCs w:val="24"/>
        </w:rPr>
        <w:t>Частиною четвертою статті 8 Закону № 2447-VІІІ визначено, що з метою сприяння Комісії у встановленні для цілей кваліфікаційного оцінювання відповідності кандидатів на посади суддів ВАКС критеріям доброчесності (моралі, чесності, непідкупності), а саме щодо законності джерел походження майна, відповідності рівня життя кандидата або членів його сім’ї задекларованим доходам, відповідності способу життя кандидата його статусу, наявності знань та практичних навичок для розгляду справ, віднесених до підсудності ВАКС, утворюється Громадська рада міжнародних експертів (далі – ГРМЕ).</w:t>
      </w:r>
    </w:p>
    <w:p w:rsidR="008754D5" w:rsidRPr="008754D5" w:rsidRDefault="008754D5" w:rsidP="008754D5">
      <w:pPr>
        <w:tabs>
          <w:tab w:val="left" w:pos="993"/>
        </w:tabs>
        <w:spacing w:line="280" w:lineRule="exact"/>
        <w:ind w:firstLine="709"/>
        <w:jc w:val="both"/>
        <w:rPr>
          <w:rFonts w:ascii="Times New Roman" w:eastAsia="Times New Roman" w:hAnsi="Times New Roman" w:cs="Times New Roman"/>
          <w:sz w:val="24"/>
          <w:szCs w:val="24"/>
        </w:rPr>
      </w:pPr>
      <w:r w:rsidRPr="008754D5">
        <w:rPr>
          <w:rFonts w:ascii="Times New Roman" w:eastAsia="Times New Roman" w:hAnsi="Times New Roman" w:cs="Times New Roman"/>
          <w:sz w:val="24"/>
          <w:szCs w:val="24"/>
        </w:rPr>
        <w:t>Рішенням Комісії від 29 квітня 2024 року № 111/зп-24 призначено членів ГРМЕ.</w:t>
      </w:r>
    </w:p>
    <w:p w:rsidR="009879AD" w:rsidRDefault="008754D5" w:rsidP="009879AD">
      <w:pPr>
        <w:tabs>
          <w:tab w:val="left" w:pos="993"/>
        </w:tabs>
        <w:spacing w:line="280" w:lineRule="exact"/>
        <w:ind w:firstLine="709"/>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Посохов</w:t>
      </w:r>
      <w:proofErr w:type="spellEnd"/>
      <w:r w:rsidR="009879AD">
        <w:rPr>
          <w:rFonts w:ascii="Times New Roman" w:eastAsia="Times New Roman" w:hAnsi="Times New Roman" w:cs="Times New Roman"/>
          <w:sz w:val="24"/>
          <w:szCs w:val="24"/>
        </w:rPr>
        <w:t xml:space="preserve"> І.С.</w:t>
      </w:r>
      <w:r w:rsidRPr="008754D5">
        <w:rPr>
          <w:rFonts w:ascii="Times New Roman" w:eastAsia="Times New Roman" w:hAnsi="Times New Roman" w:cs="Times New Roman"/>
          <w:sz w:val="24"/>
          <w:szCs w:val="24"/>
        </w:rPr>
        <w:t xml:space="preserve"> </w:t>
      </w:r>
      <w:r w:rsidR="009879AD" w:rsidRPr="009879AD">
        <w:rPr>
          <w:rFonts w:ascii="Times New Roman" w:eastAsia="Times New Roman" w:hAnsi="Times New Roman" w:cs="Times New Roman"/>
          <w:sz w:val="24"/>
          <w:szCs w:val="24"/>
        </w:rPr>
        <w:t xml:space="preserve">07 липня 2025 року </w:t>
      </w:r>
      <w:r w:rsidRPr="008754D5">
        <w:rPr>
          <w:rFonts w:ascii="Times New Roman" w:eastAsia="Times New Roman" w:hAnsi="Times New Roman" w:cs="Times New Roman"/>
          <w:sz w:val="24"/>
          <w:szCs w:val="24"/>
        </w:rPr>
        <w:t>пода</w:t>
      </w:r>
      <w:r w:rsidR="009879AD">
        <w:rPr>
          <w:rFonts w:ascii="Times New Roman" w:eastAsia="Times New Roman" w:hAnsi="Times New Roman" w:cs="Times New Roman"/>
          <w:sz w:val="24"/>
          <w:szCs w:val="24"/>
        </w:rPr>
        <w:t>в</w:t>
      </w:r>
      <w:r w:rsidRPr="008754D5">
        <w:rPr>
          <w:rFonts w:ascii="Times New Roman" w:eastAsia="Times New Roman" w:hAnsi="Times New Roman" w:cs="Times New Roman"/>
          <w:sz w:val="24"/>
          <w:szCs w:val="24"/>
        </w:rPr>
        <w:t xml:space="preserve"> до Комісії заяву про допуск до участі в конкурсі та про проведення стосовно н</w:t>
      </w:r>
      <w:r w:rsidR="009879AD">
        <w:rPr>
          <w:rFonts w:ascii="Times New Roman" w:eastAsia="Times New Roman" w:hAnsi="Times New Roman" w:cs="Times New Roman"/>
          <w:sz w:val="24"/>
          <w:szCs w:val="24"/>
        </w:rPr>
        <w:t xml:space="preserve">ього </w:t>
      </w:r>
      <w:r w:rsidRPr="008754D5">
        <w:rPr>
          <w:rFonts w:ascii="Times New Roman" w:eastAsia="Times New Roman" w:hAnsi="Times New Roman" w:cs="Times New Roman"/>
          <w:sz w:val="24"/>
          <w:szCs w:val="24"/>
        </w:rPr>
        <w:t>кваліфікаційного оцінювання для підтвердження здатності здійснювати правосуддя у відповідному суді як особа, яка відповідає вимогам пункту 1 частини другої статті 7 Закону № 2447-VІІІ.</w:t>
      </w:r>
    </w:p>
    <w:p w:rsidR="009879AD" w:rsidRDefault="009879AD" w:rsidP="009879AD">
      <w:pPr>
        <w:tabs>
          <w:tab w:val="left" w:pos="993"/>
        </w:tabs>
        <w:spacing w:line="280" w:lineRule="exact"/>
        <w:ind w:firstLine="709"/>
        <w:jc w:val="both"/>
        <w:rPr>
          <w:rFonts w:ascii="Times New Roman" w:eastAsia="Times New Roman" w:hAnsi="Times New Roman" w:cs="Times New Roman"/>
          <w:sz w:val="24"/>
          <w:szCs w:val="24"/>
        </w:rPr>
      </w:pPr>
      <w:r w:rsidRPr="009879AD">
        <w:rPr>
          <w:rFonts w:ascii="Times New Roman" w:eastAsia="Times New Roman" w:hAnsi="Times New Roman" w:cs="Times New Roman"/>
          <w:sz w:val="24"/>
          <w:szCs w:val="24"/>
        </w:rPr>
        <w:t>Рішенням Комі</w:t>
      </w:r>
      <w:r>
        <w:rPr>
          <w:rFonts w:ascii="Times New Roman" w:eastAsia="Times New Roman" w:hAnsi="Times New Roman" w:cs="Times New Roman"/>
          <w:sz w:val="24"/>
          <w:szCs w:val="24"/>
        </w:rPr>
        <w:t>сії від 16 вересня 2025 року № 12</w:t>
      </w:r>
      <w:r w:rsidRPr="009879AD">
        <w:rPr>
          <w:rFonts w:ascii="Times New Roman" w:eastAsia="Times New Roman" w:hAnsi="Times New Roman" w:cs="Times New Roman"/>
          <w:sz w:val="24"/>
          <w:szCs w:val="24"/>
        </w:rPr>
        <w:t>/вс-25 кандидата допущено до проходження кваліфікаційного оцінювання для участі в конкурсі.</w:t>
      </w:r>
    </w:p>
    <w:p w:rsidR="009879AD" w:rsidRDefault="009879AD" w:rsidP="009879AD">
      <w:pPr>
        <w:tabs>
          <w:tab w:val="left" w:pos="993"/>
        </w:tabs>
        <w:spacing w:line="280" w:lineRule="exact"/>
        <w:ind w:firstLine="709"/>
        <w:jc w:val="both"/>
        <w:rPr>
          <w:rFonts w:ascii="Times New Roman" w:eastAsia="Times New Roman" w:hAnsi="Times New Roman" w:cs="Times New Roman"/>
          <w:sz w:val="24"/>
          <w:szCs w:val="24"/>
        </w:rPr>
      </w:pPr>
      <w:r w:rsidRPr="009879AD">
        <w:rPr>
          <w:rFonts w:ascii="Times New Roman" w:eastAsia="Times New Roman" w:hAnsi="Times New Roman" w:cs="Times New Roman"/>
          <w:sz w:val="24"/>
          <w:szCs w:val="24"/>
        </w:rPr>
        <w:t>Рішеннями Комісії від 19 вересня 2025 року № 174/зп-25 та № 175/зп-25 призначено кваліфікаційне оцінювання кандидатів та встановлено черговість його етапів.</w:t>
      </w:r>
    </w:p>
    <w:p w:rsidR="009879AD" w:rsidRDefault="009879AD" w:rsidP="009879AD">
      <w:pPr>
        <w:tabs>
          <w:tab w:val="left" w:pos="993"/>
        </w:tabs>
        <w:spacing w:line="280" w:lineRule="exact"/>
        <w:ind w:firstLine="709"/>
        <w:jc w:val="both"/>
        <w:rPr>
          <w:rFonts w:ascii="Times New Roman" w:eastAsia="Times New Roman" w:hAnsi="Times New Roman" w:cs="Times New Roman"/>
          <w:sz w:val="24"/>
          <w:szCs w:val="24"/>
        </w:rPr>
      </w:pPr>
      <w:r w:rsidRPr="009879AD">
        <w:rPr>
          <w:rFonts w:ascii="Times New Roman" w:eastAsia="Times New Roman" w:hAnsi="Times New Roman" w:cs="Times New Roman"/>
          <w:sz w:val="24"/>
          <w:szCs w:val="24"/>
        </w:rPr>
        <w:t>Рішенням Комісії від 02 жовтня 2025 року № 185/зп-25 затверджено результати тестування знань з історії української державності, кандидат отрима</w:t>
      </w:r>
      <w:r>
        <w:rPr>
          <w:rFonts w:ascii="Times New Roman" w:eastAsia="Times New Roman" w:hAnsi="Times New Roman" w:cs="Times New Roman"/>
          <w:sz w:val="24"/>
          <w:szCs w:val="24"/>
        </w:rPr>
        <w:t>в</w:t>
      </w:r>
      <w:r w:rsidRPr="009879AD">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rPr>
        <w:t>9</w:t>
      </w:r>
      <w:r w:rsidRPr="009879AD">
        <w:rPr>
          <w:rFonts w:ascii="Times New Roman" w:eastAsia="Times New Roman" w:hAnsi="Times New Roman" w:cs="Times New Roman"/>
          <w:sz w:val="24"/>
          <w:szCs w:val="24"/>
        </w:rPr>
        <w:t xml:space="preserve"> балів. Цим же рішенням Комісії </w:t>
      </w:r>
      <w:r w:rsidR="00810C6B">
        <w:rPr>
          <w:rFonts w:ascii="Times New Roman" w:eastAsia="Times New Roman" w:hAnsi="Times New Roman" w:cs="Times New Roman"/>
          <w:sz w:val="24"/>
          <w:szCs w:val="24"/>
        </w:rPr>
        <w:t>його</w:t>
      </w:r>
      <w:r w:rsidRPr="009879AD">
        <w:rPr>
          <w:rFonts w:ascii="Times New Roman" w:eastAsia="Times New Roman" w:hAnsi="Times New Roman" w:cs="Times New Roman"/>
          <w:sz w:val="24"/>
          <w:szCs w:val="24"/>
        </w:rPr>
        <w:t xml:space="preserve"> допущено до другого етапу кваліфікаційного іспиту – тестування загальних знань у сфері права та знань зі спеціалізації ВАКС.</w:t>
      </w:r>
    </w:p>
    <w:p w:rsidR="009879AD" w:rsidRDefault="009879AD" w:rsidP="00183A9B">
      <w:pPr>
        <w:tabs>
          <w:tab w:val="left" w:pos="993"/>
        </w:tabs>
        <w:spacing w:line="280" w:lineRule="exact"/>
        <w:ind w:firstLine="709"/>
        <w:jc w:val="both"/>
        <w:rPr>
          <w:rFonts w:ascii="Times New Roman" w:eastAsia="Times New Roman" w:hAnsi="Times New Roman" w:cs="Times New Roman"/>
          <w:sz w:val="24"/>
          <w:szCs w:val="24"/>
        </w:rPr>
      </w:pPr>
      <w:r w:rsidRPr="009879AD">
        <w:rPr>
          <w:rFonts w:ascii="Times New Roman" w:eastAsia="Times New Roman" w:hAnsi="Times New Roman" w:cs="Times New Roman"/>
          <w:sz w:val="24"/>
          <w:szCs w:val="24"/>
        </w:rPr>
        <w:t>Рішенням Комісії від 14 жовтня 2025 року № 187/зп-25 затверджено результати тестування загальних знань у сфері права та знань зі спеціалізації ВАКС, кандидат отрима</w:t>
      </w:r>
      <w:r w:rsidR="00BF3374">
        <w:rPr>
          <w:rFonts w:ascii="Times New Roman" w:eastAsia="Times New Roman" w:hAnsi="Times New Roman" w:cs="Times New Roman"/>
          <w:sz w:val="24"/>
          <w:szCs w:val="24"/>
        </w:rPr>
        <w:t>в</w:t>
      </w:r>
      <w:r w:rsidRPr="009879AD">
        <w:rPr>
          <w:rFonts w:ascii="Times New Roman" w:eastAsia="Times New Roman" w:hAnsi="Times New Roman" w:cs="Times New Roman"/>
          <w:sz w:val="24"/>
          <w:szCs w:val="24"/>
        </w:rPr>
        <w:t xml:space="preserve"> 13</w:t>
      </w:r>
      <w:r w:rsidR="00BF3374">
        <w:rPr>
          <w:rFonts w:ascii="Times New Roman" w:eastAsia="Times New Roman" w:hAnsi="Times New Roman" w:cs="Times New Roman"/>
          <w:sz w:val="24"/>
          <w:szCs w:val="24"/>
        </w:rPr>
        <w:t>8</w:t>
      </w:r>
      <w:r w:rsidRPr="009879AD">
        <w:rPr>
          <w:rFonts w:ascii="Times New Roman" w:eastAsia="Times New Roman" w:hAnsi="Times New Roman" w:cs="Times New Roman"/>
          <w:sz w:val="24"/>
          <w:szCs w:val="24"/>
        </w:rPr>
        <w:t xml:space="preserve"> бал</w:t>
      </w:r>
      <w:r w:rsidR="00BF3374">
        <w:rPr>
          <w:rFonts w:ascii="Times New Roman" w:eastAsia="Times New Roman" w:hAnsi="Times New Roman" w:cs="Times New Roman"/>
          <w:sz w:val="24"/>
          <w:szCs w:val="24"/>
        </w:rPr>
        <w:t>ів</w:t>
      </w:r>
      <w:r w:rsidRPr="009879AD">
        <w:rPr>
          <w:rFonts w:ascii="Times New Roman" w:eastAsia="Times New Roman" w:hAnsi="Times New Roman" w:cs="Times New Roman"/>
          <w:sz w:val="24"/>
          <w:szCs w:val="24"/>
        </w:rPr>
        <w:t xml:space="preserve">. Цим же рішенням Комісії </w:t>
      </w:r>
      <w:proofErr w:type="spellStart"/>
      <w:r w:rsidR="00BF3374" w:rsidRPr="00BF3374">
        <w:rPr>
          <w:rFonts w:ascii="Times New Roman" w:eastAsia="Times New Roman" w:hAnsi="Times New Roman" w:cs="Times New Roman"/>
          <w:sz w:val="24"/>
          <w:szCs w:val="24"/>
        </w:rPr>
        <w:t>Посохов</w:t>
      </w:r>
      <w:r w:rsidR="00BF3374">
        <w:rPr>
          <w:rFonts w:ascii="Times New Roman" w:eastAsia="Times New Roman" w:hAnsi="Times New Roman" w:cs="Times New Roman"/>
          <w:sz w:val="24"/>
          <w:szCs w:val="24"/>
        </w:rPr>
        <w:t>а</w:t>
      </w:r>
      <w:proofErr w:type="spellEnd"/>
      <w:r w:rsidR="00BF3374" w:rsidRPr="00BF3374">
        <w:rPr>
          <w:rFonts w:ascii="Times New Roman" w:eastAsia="Times New Roman" w:hAnsi="Times New Roman" w:cs="Times New Roman"/>
          <w:sz w:val="24"/>
          <w:szCs w:val="24"/>
        </w:rPr>
        <w:t xml:space="preserve"> І.С. </w:t>
      </w:r>
      <w:r w:rsidRPr="009879AD">
        <w:rPr>
          <w:rFonts w:ascii="Times New Roman" w:eastAsia="Times New Roman" w:hAnsi="Times New Roman" w:cs="Times New Roman"/>
          <w:sz w:val="24"/>
          <w:szCs w:val="24"/>
        </w:rPr>
        <w:t>допущено до третього етапу кваліфікаційного іспиту – тестування когнітивних здібностей.</w:t>
      </w:r>
    </w:p>
    <w:p w:rsidR="00BF3374" w:rsidRDefault="00BF3374" w:rsidP="00BF3374">
      <w:pPr>
        <w:tabs>
          <w:tab w:val="left" w:pos="993"/>
        </w:tabs>
        <w:spacing w:line="280" w:lineRule="exact"/>
        <w:ind w:firstLine="709"/>
        <w:jc w:val="both"/>
        <w:rPr>
          <w:rFonts w:ascii="Times New Roman" w:eastAsia="Times New Roman" w:hAnsi="Times New Roman" w:cs="Times New Roman"/>
          <w:sz w:val="24"/>
          <w:szCs w:val="24"/>
        </w:rPr>
      </w:pPr>
      <w:r w:rsidRPr="00BF3374">
        <w:rPr>
          <w:rFonts w:ascii="Times New Roman" w:eastAsia="Times New Roman" w:hAnsi="Times New Roman" w:cs="Times New Roman"/>
          <w:sz w:val="24"/>
          <w:szCs w:val="24"/>
        </w:rPr>
        <w:t>Рішенням Комісії від 29 жовтня 2025 року № 195/зп-25 затверджено результати тестування когнітивних здібностей, кандидат отрима</w:t>
      </w:r>
      <w:r>
        <w:rPr>
          <w:rFonts w:ascii="Times New Roman" w:eastAsia="Times New Roman" w:hAnsi="Times New Roman" w:cs="Times New Roman"/>
          <w:sz w:val="24"/>
          <w:szCs w:val="24"/>
        </w:rPr>
        <w:t>в</w:t>
      </w:r>
      <w:r w:rsidRPr="00BF3374">
        <w:rPr>
          <w:rFonts w:ascii="Times New Roman" w:eastAsia="Times New Roman" w:hAnsi="Times New Roman" w:cs="Times New Roman"/>
          <w:sz w:val="24"/>
          <w:szCs w:val="24"/>
        </w:rPr>
        <w:t xml:space="preserve"> 45,49 </w:t>
      </w:r>
      <w:proofErr w:type="spellStart"/>
      <w:r w:rsidRPr="00BF3374">
        <w:rPr>
          <w:rFonts w:ascii="Times New Roman" w:eastAsia="Times New Roman" w:hAnsi="Times New Roman" w:cs="Times New Roman"/>
          <w:sz w:val="24"/>
          <w:szCs w:val="24"/>
        </w:rPr>
        <w:t>ба</w:t>
      </w:r>
      <w:r w:rsidR="00810C6B">
        <w:rPr>
          <w:rFonts w:ascii="Times New Roman" w:eastAsia="Times New Roman" w:hAnsi="Times New Roman" w:cs="Times New Roman"/>
          <w:sz w:val="24"/>
          <w:szCs w:val="24"/>
        </w:rPr>
        <w:t>ла</w:t>
      </w:r>
      <w:proofErr w:type="spellEnd"/>
      <w:r w:rsidRPr="00BF3374">
        <w:rPr>
          <w:rFonts w:ascii="Times New Roman" w:eastAsia="Times New Roman" w:hAnsi="Times New Roman" w:cs="Times New Roman"/>
          <w:sz w:val="24"/>
          <w:szCs w:val="24"/>
        </w:rPr>
        <w:t xml:space="preserve">. Цим же рішенням Комісії </w:t>
      </w:r>
      <w:r w:rsidR="00810C6B">
        <w:rPr>
          <w:rFonts w:ascii="Times New Roman" w:eastAsia="Times New Roman" w:hAnsi="Times New Roman" w:cs="Times New Roman"/>
          <w:sz w:val="24"/>
          <w:szCs w:val="24"/>
        </w:rPr>
        <w:t>його</w:t>
      </w:r>
      <w:r w:rsidRPr="00BF3374">
        <w:rPr>
          <w:rFonts w:ascii="Times New Roman" w:eastAsia="Times New Roman" w:hAnsi="Times New Roman" w:cs="Times New Roman"/>
          <w:sz w:val="24"/>
          <w:szCs w:val="24"/>
        </w:rPr>
        <w:t xml:space="preserve"> допущено до четвертого етапу кваліфікаційного іспиту – виконання практичного завдання зі спеціалізації ВАКС.</w:t>
      </w:r>
    </w:p>
    <w:p w:rsidR="00183A9B" w:rsidRPr="00183A9B" w:rsidRDefault="00BF3374" w:rsidP="00BF3374">
      <w:pPr>
        <w:tabs>
          <w:tab w:val="left" w:pos="993"/>
        </w:tabs>
        <w:spacing w:line="280" w:lineRule="exact"/>
        <w:ind w:firstLine="709"/>
        <w:jc w:val="both"/>
        <w:rPr>
          <w:rFonts w:ascii="Times New Roman" w:eastAsia="Times New Roman" w:hAnsi="Times New Roman" w:cs="Times New Roman"/>
          <w:sz w:val="24"/>
          <w:szCs w:val="24"/>
        </w:rPr>
      </w:pPr>
      <w:r w:rsidRPr="00BF3374">
        <w:rPr>
          <w:rFonts w:ascii="Times New Roman" w:eastAsia="Times New Roman" w:hAnsi="Times New Roman" w:cs="Times New Roman"/>
          <w:sz w:val="24"/>
          <w:szCs w:val="24"/>
        </w:rPr>
        <w:t>Рішенням Комісії від 22 грудня 2025 року № 223/зп-25 затверджено результати виконання практичного завдання, кандидат</w:t>
      </w:r>
      <w:r w:rsidR="00183A9B" w:rsidRPr="00183A9B">
        <w:rPr>
          <w:rFonts w:ascii="Times New Roman" w:eastAsia="Times New Roman" w:hAnsi="Times New Roman" w:cs="Times New Roman"/>
          <w:sz w:val="24"/>
          <w:szCs w:val="24"/>
        </w:rPr>
        <w:t xml:space="preserve"> отримав 124 бали. </w:t>
      </w:r>
    </w:p>
    <w:p w:rsidR="00BF3374" w:rsidRDefault="00BF3374" w:rsidP="00183A9B">
      <w:pPr>
        <w:tabs>
          <w:tab w:val="left" w:pos="993"/>
        </w:tabs>
        <w:spacing w:line="280" w:lineRule="exact"/>
        <w:ind w:firstLine="709"/>
        <w:jc w:val="both"/>
        <w:rPr>
          <w:rFonts w:ascii="Times New Roman" w:eastAsia="Times New Roman" w:hAnsi="Times New Roman" w:cs="Times New Roman"/>
          <w:sz w:val="24"/>
          <w:szCs w:val="24"/>
        </w:rPr>
      </w:pPr>
      <w:r w:rsidRPr="00BF3374">
        <w:rPr>
          <w:rFonts w:ascii="Times New Roman" w:eastAsia="Times New Roman" w:hAnsi="Times New Roman" w:cs="Times New Roman"/>
          <w:sz w:val="24"/>
          <w:szCs w:val="24"/>
        </w:rPr>
        <w:lastRenderedPageBreak/>
        <w:t>Рішенням Комісії від 04 лютого 2026 року № 7/зп-26 кандидата допущено до другого етапу кваліфікаційного оцінювання – «Дослідження досьє та проведення співбесіди».</w:t>
      </w:r>
    </w:p>
    <w:p w:rsidR="00BF3374" w:rsidRDefault="00BF3374" w:rsidP="00183A9B">
      <w:pPr>
        <w:tabs>
          <w:tab w:val="left" w:pos="993"/>
        </w:tabs>
        <w:spacing w:line="280" w:lineRule="exact"/>
        <w:ind w:firstLine="709"/>
        <w:jc w:val="both"/>
        <w:rPr>
          <w:rFonts w:ascii="Times New Roman" w:eastAsia="Times New Roman" w:hAnsi="Times New Roman" w:cs="Times New Roman"/>
          <w:sz w:val="24"/>
          <w:szCs w:val="24"/>
        </w:rPr>
      </w:pPr>
      <w:r w:rsidRPr="00BF3374">
        <w:rPr>
          <w:rFonts w:ascii="Times New Roman" w:eastAsia="Times New Roman" w:hAnsi="Times New Roman" w:cs="Times New Roman"/>
          <w:sz w:val="24"/>
          <w:szCs w:val="24"/>
        </w:rPr>
        <w:t xml:space="preserve">Згідно з положеннями частини п’ятої статті 8 Закону № 2447-VІІІ ГРМЕ ініційовано розгляд у спеціальному спільному засіданні питання відповідності кандидата на посаду судді </w:t>
      </w:r>
      <w:proofErr w:type="spellStart"/>
      <w:r w:rsidR="00810C6B">
        <w:rPr>
          <w:rFonts w:ascii="Times New Roman" w:eastAsia="Times New Roman" w:hAnsi="Times New Roman" w:cs="Times New Roman"/>
          <w:sz w:val="24"/>
          <w:szCs w:val="24"/>
        </w:rPr>
        <w:t>Посохова</w:t>
      </w:r>
      <w:proofErr w:type="spellEnd"/>
      <w:r w:rsidR="00810C6B">
        <w:rPr>
          <w:rFonts w:ascii="Times New Roman" w:eastAsia="Times New Roman" w:hAnsi="Times New Roman" w:cs="Times New Roman"/>
          <w:sz w:val="24"/>
          <w:szCs w:val="24"/>
        </w:rPr>
        <w:t xml:space="preserve"> І.С</w:t>
      </w:r>
      <w:r w:rsidRPr="00BF3374">
        <w:rPr>
          <w:rFonts w:ascii="Times New Roman" w:eastAsia="Times New Roman" w:hAnsi="Times New Roman" w:cs="Times New Roman"/>
          <w:sz w:val="24"/>
          <w:szCs w:val="24"/>
        </w:rPr>
        <w:t>. критеріям, визначеним частиною четвертою цієї статті. Відповідно до вимог пунктів 137–140 параграфа 10 Регламенту до Комісії надіслано відповідне повідомлення.</w:t>
      </w:r>
    </w:p>
    <w:p w:rsidR="00183A9B" w:rsidRDefault="00BF3374" w:rsidP="00183A9B">
      <w:pPr>
        <w:tabs>
          <w:tab w:val="left" w:pos="993"/>
        </w:tabs>
        <w:spacing w:line="280" w:lineRule="exact"/>
        <w:ind w:firstLine="709"/>
        <w:jc w:val="both"/>
        <w:rPr>
          <w:rFonts w:ascii="Times New Roman" w:eastAsia="Times New Roman" w:hAnsi="Times New Roman" w:cs="Times New Roman"/>
          <w:sz w:val="24"/>
          <w:szCs w:val="24"/>
        </w:rPr>
      </w:pPr>
      <w:r w:rsidRPr="00BF3374">
        <w:rPr>
          <w:rFonts w:ascii="Times New Roman" w:eastAsia="Times New Roman" w:hAnsi="Times New Roman" w:cs="Times New Roman"/>
          <w:sz w:val="24"/>
          <w:szCs w:val="24"/>
        </w:rPr>
        <w:t>Комісією та ГРМЕ 1</w:t>
      </w:r>
      <w:r>
        <w:rPr>
          <w:rFonts w:ascii="Times New Roman" w:eastAsia="Times New Roman" w:hAnsi="Times New Roman" w:cs="Times New Roman"/>
          <w:sz w:val="24"/>
          <w:szCs w:val="24"/>
        </w:rPr>
        <w:t>9</w:t>
      </w:r>
      <w:r w:rsidRPr="00BF337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лютого</w:t>
      </w:r>
      <w:r w:rsidRPr="00BF3374">
        <w:rPr>
          <w:rFonts w:ascii="Times New Roman" w:eastAsia="Times New Roman" w:hAnsi="Times New Roman" w:cs="Times New Roman"/>
          <w:sz w:val="24"/>
          <w:szCs w:val="24"/>
        </w:rPr>
        <w:t xml:space="preserve"> 2026 року проведено спеціальне спільне засідання стосовно кандидата </w:t>
      </w:r>
      <w:r w:rsidR="00810C6B">
        <w:rPr>
          <w:rFonts w:ascii="Times New Roman" w:eastAsia="Times New Roman" w:hAnsi="Times New Roman" w:cs="Times New Roman"/>
          <w:sz w:val="24"/>
          <w:szCs w:val="24"/>
        </w:rPr>
        <w:t>(</w:t>
      </w:r>
      <w:hyperlink r:id="rId10" w:history="1">
        <w:r w:rsidR="00810C6B">
          <w:rPr>
            <w:rStyle w:val="af"/>
            <w:rFonts w:ascii="Times New Roman" w:eastAsia="Times New Roman" w:hAnsi="Times New Roman" w:cs="Times New Roman"/>
            <w:sz w:val="24"/>
            <w:szCs w:val="24"/>
          </w:rPr>
          <w:t>https://www.youtube.com/live/9f5JZaH-MR0?si=QLSeVQr-hc9tuD_K</w:t>
        </w:r>
      </w:hyperlink>
      <w:r w:rsidR="00183A9B" w:rsidRPr="00183A9B">
        <w:rPr>
          <w:rFonts w:ascii="Times New Roman" w:eastAsia="Times New Roman" w:hAnsi="Times New Roman" w:cs="Times New Roman"/>
          <w:sz w:val="24"/>
          <w:szCs w:val="24"/>
        </w:rPr>
        <w:t>).</w:t>
      </w:r>
    </w:p>
    <w:p w:rsidR="00183A9B" w:rsidRDefault="00183A9B" w:rsidP="00810C6B">
      <w:pPr>
        <w:tabs>
          <w:tab w:val="left" w:pos="993"/>
        </w:tabs>
        <w:spacing w:line="280" w:lineRule="exact"/>
        <w:jc w:val="both"/>
        <w:rPr>
          <w:rFonts w:ascii="Times New Roman" w:eastAsia="Times New Roman" w:hAnsi="Times New Roman" w:cs="Times New Roman"/>
          <w:sz w:val="24"/>
          <w:szCs w:val="24"/>
        </w:rPr>
      </w:pPr>
    </w:p>
    <w:p w:rsidR="00183A9B" w:rsidRPr="00183A9B" w:rsidRDefault="00183A9B" w:rsidP="00183A9B">
      <w:pPr>
        <w:tabs>
          <w:tab w:val="left" w:pos="993"/>
        </w:tabs>
        <w:spacing w:line="280" w:lineRule="exact"/>
        <w:ind w:firstLine="709"/>
        <w:jc w:val="both"/>
        <w:rPr>
          <w:rFonts w:ascii="Times New Roman" w:eastAsia="Times New Roman" w:hAnsi="Times New Roman" w:cs="Times New Roman"/>
          <w:b/>
          <w:sz w:val="24"/>
          <w:szCs w:val="24"/>
        </w:rPr>
      </w:pPr>
      <w:r w:rsidRPr="00183A9B">
        <w:rPr>
          <w:rFonts w:ascii="Times New Roman" w:eastAsia="Times New Roman" w:hAnsi="Times New Roman" w:cs="Times New Roman"/>
          <w:b/>
          <w:sz w:val="24"/>
          <w:szCs w:val="24"/>
        </w:rPr>
        <w:t>3. Обставини, які досліджувалися</w:t>
      </w:r>
    </w:p>
    <w:p w:rsidR="00183A9B" w:rsidRDefault="00BF3374" w:rsidP="00183A9B">
      <w:pPr>
        <w:tabs>
          <w:tab w:val="left" w:pos="993"/>
        </w:tabs>
        <w:spacing w:line="280" w:lineRule="exact"/>
        <w:ind w:firstLine="709"/>
        <w:jc w:val="both"/>
        <w:rPr>
          <w:rFonts w:ascii="Times New Roman" w:eastAsia="Times New Roman" w:hAnsi="Times New Roman" w:cs="Times New Roman"/>
          <w:sz w:val="24"/>
          <w:szCs w:val="24"/>
        </w:rPr>
      </w:pPr>
      <w:r w:rsidRPr="00BF3374">
        <w:rPr>
          <w:rFonts w:ascii="Times New Roman" w:eastAsia="Times New Roman" w:hAnsi="Times New Roman" w:cs="Times New Roman"/>
          <w:sz w:val="24"/>
          <w:szCs w:val="24"/>
        </w:rPr>
        <w:t>Комісія та ГРМЕ ретельно проаналізували всю зібрану інформацію, що могла мати значення для цілей кваліфікаційного оцінювання відповідності кандидата критеріям доброчесності, а також наявність знань та практичних навичок для розгляду справ, віднесених до підсудності Вищого антикорупційного суду. Комісія та ГРМЕ, зокрема, досліджували такі обставини.</w:t>
      </w:r>
    </w:p>
    <w:p w:rsidR="00BF3374" w:rsidRPr="00183A9B" w:rsidRDefault="00BF3374" w:rsidP="00183A9B">
      <w:pPr>
        <w:tabs>
          <w:tab w:val="left" w:pos="993"/>
        </w:tabs>
        <w:spacing w:line="280" w:lineRule="exact"/>
        <w:ind w:firstLine="709"/>
        <w:jc w:val="both"/>
        <w:rPr>
          <w:rFonts w:ascii="Times New Roman" w:eastAsia="Times New Roman" w:hAnsi="Times New Roman" w:cs="Times New Roman"/>
          <w:sz w:val="24"/>
          <w:szCs w:val="24"/>
        </w:rPr>
      </w:pPr>
    </w:p>
    <w:p w:rsidR="00183A9B" w:rsidRPr="00183A9B" w:rsidRDefault="00183A9B" w:rsidP="00183A9B">
      <w:pPr>
        <w:tabs>
          <w:tab w:val="left" w:pos="993"/>
        </w:tabs>
        <w:spacing w:line="280" w:lineRule="exact"/>
        <w:ind w:firstLine="709"/>
        <w:jc w:val="both"/>
        <w:rPr>
          <w:rFonts w:ascii="Times New Roman" w:eastAsia="Times New Roman" w:hAnsi="Times New Roman" w:cs="Times New Roman"/>
          <w:b/>
          <w:sz w:val="24"/>
          <w:szCs w:val="24"/>
        </w:rPr>
      </w:pPr>
      <w:r w:rsidRPr="00183A9B">
        <w:rPr>
          <w:rFonts w:ascii="Times New Roman" w:eastAsia="Times New Roman" w:hAnsi="Times New Roman" w:cs="Times New Roman"/>
          <w:b/>
          <w:sz w:val="24"/>
          <w:szCs w:val="24"/>
        </w:rPr>
        <w:t xml:space="preserve">3.1. </w:t>
      </w:r>
      <w:r w:rsidR="00810C6B">
        <w:rPr>
          <w:rFonts w:ascii="Times New Roman" w:eastAsia="Times New Roman" w:hAnsi="Times New Roman" w:cs="Times New Roman"/>
          <w:b/>
          <w:sz w:val="24"/>
          <w:szCs w:val="24"/>
        </w:rPr>
        <w:t>Стосовно</w:t>
      </w:r>
      <w:r w:rsidRPr="00183A9B">
        <w:rPr>
          <w:rFonts w:ascii="Times New Roman" w:eastAsia="Times New Roman" w:hAnsi="Times New Roman" w:cs="Times New Roman"/>
          <w:b/>
          <w:sz w:val="24"/>
          <w:szCs w:val="24"/>
        </w:rPr>
        <w:t xml:space="preserve"> невідповідності показнику дотримання етичних норм і бездоганної поведінки критерію доброчесності</w:t>
      </w:r>
    </w:p>
    <w:p w:rsidR="00183A9B" w:rsidRPr="00183A9B" w:rsidRDefault="00810C6B" w:rsidP="00183A9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183A9B" w:rsidRPr="00183A9B">
        <w:rPr>
          <w:rFonts w:ascii="Times New Roman" w:eastAsia="Times New Roman" w:hAnsi="Times New Roman" w:cs="Times New Roman"/>
          <w:sz w:val="24"/>
          <w:szCs w:val="24"/>
        </w:rPr>
        <w:t xml:space="preserve"> період проведення конкурсу</w:t>
      </w:r>
      <w:r>
        <w:rPr>
          <w:rFonts w:ascii="Times New Roman" w:eastAsia="Times New Roman" w:hAnsi="Times New Roman" w:cs="Times New Roman"/>
          <w:sz w:val="24"/>
          <w:szCs w:val="24"/>
        </w:rPr>
        <w:t xml:space="preserve"> (16 березня 2025 року)</w:t>
      </w:r>
      <w:r w:rsidR="00183A9B" w:rsidRPr="00183A9B">
        <w:rPr>
          <w:rFonts w:ascii="Times New Roman" w:eastAsia="Times New Roman" w:hAnsi="Times New Roman" w:cs="Times New Roman"/>
          <w:sz w:val="24"/>
          <w:szCs w:val="24"/>
        </w:rPr>
        <w:t xml:space="preserve"> Служба безпеки України та Національне антикорупційне бюро України оприлюднили інформацію про затримання </w:t>
      </w:r>
      <w:r w:rsidR="001D4F7E">
        <w:rPr>
          <w:rFonts w:ascii="Times New Roman" w:eastAsia="Times New Roman" w:hAnsi="Times New Roman" w:cs="Times New Roman"/>
          <w:sz w:val="24"/>
          <w:szCs w:val="24"/>
        </w:rPr>
        <w:t>ОСОБА_1</w:t>
      </w:r>
      <w:r w:rsidR="00183A9B" w:rsidRPr="00183A9B">
        <w:rPr>
          <w:rFonts w:ascii="Times New Roman" w:eastAsia="Times New Roman" w:hAnsi="Times New Roman" w:cs="Times New Roman"/>
          <w:sz w:val="24"/>
          <w:szCs w:val="24"/>
        </w:rPr>
        <w:t xml:space="preserve"> у </w:t>
      </w:r>
      <w:proofErr w:type="spellStart"/>
      <w:r w:rsidR="00183A9B" w:rsidRPr="00183A9B">
        <w:rPr>
          <w:rFonts w:ascii="Times New Roman" w:eastAsia="Times New Roman" w:hAnsi="Times New Roman" w:cs="Times New Roman"/>
          <w:sz w:val="24"/>
          <w:szCs w:val="24"/>
        </w:rPr>
        <w:t>звʼязку</w:t>
      </w:r>
      <w:proofErr w:type="spellEnd"/>
      <w:r w:rsidR="00183A9B" w:rsidRPr="00183A9B">
        <w:rPr>
          <w:rFonts w:ascii="Times New Roman" w:eastAsia="Times New Roman" w:hAnsi="Times New Roman" w:cs="Times New Roman"/>
          <w:sz w:val="24"/>
          <w:szCs w:val="24"/>
        </w:rPr>
        <w:t xml:space="preserve"> з підозрою </w:t>
      </w:r>
      <w:r w:rsidR="00D327FD">
        <w:rPr>
          <w:rFonts w:ascii="Times New Roman" w:eastAsia="Times New Roman" w:hAnsi="Times New Roman" w:cs="Times New Roman"/>
          <w:sz w:val="24"/>
          <w:szCs w:val="24"/>
        </w:rPr>
        <w:t>в</w:t>
      </w:r>
      <w:r w:rsidR="00183A9B" w:rsidRPr="00183A9B">
        <w:rPr>
          <w:rFonts w:ascii="Times New Roman" w:eastAsia="Times New Roman" w:hAnsi="Times New Roman" w:cs="Times New Roman"/>
          <w:sz w:val="24"/>
          <w:szCs w:val="24"/>
        </w:rPr>
        <w:t xml:space="preserve"> підбурюванні адвоката до надання 30 000 доларів США судді </w:t>
      </w:r>
      <w:proofErr w:type="spellStart"/>
      <w:r w:rsidR="00183A9B" w:rsidRPr="00183A9B">
        <w:rPr>
          <w:rFonts w:ascii="Times New Roman" w:eastAsia="Times New Roman" w:hAnsi="Times New Roman" w:cs="Times New Roman"/>
          <w:sz w:val="24"/>
          <w:szCs w:val="24"/>
        </w:rPr>
        <w:t>Соломʼянського</w:t>
      </w:r>
      <w:proofErr w:type="spellEnd"/>
      <w:r w:rsidR="00183A9B" w:rsidRPr="00183A9B">
        <w:rPr>
          <w:rFonts w:ascii="Times New Roman" w:eastAsia="Times New Roman" w:hAnsi="Times New Roman" w:cs="Times New Roman"/>
          <w:sz w:val="24"/>
          <w:szCs w:val="24"/>
        </w:rPr>
        <w:t xml:space="preserve"> районного суду міста Києва за ухвалення виправдувального </w:t>
      </w:r>
      <w:proofErr w:type="spellStart"/>
      <w:r w:rsidR="00183A9B" w:rsidRPr="00183A9B">
        <w:rPr>
          <w:rFonts w:ascii="Times New Roman" w:eastAsia="Times New Roman" w:hAnsi="Times New Roman" w:cs="Times New Roman"/>
          <w:sz w:val="24"/>
          <w:szCs w:val="24"/>
        </w:rPr>
        <w:t>вироку</w:t>
      </w:r>
      <w:proofErr w:type="spellEnd"/>
      <w:r w:rsidR="00183A9B" w:rsidRPr="00183A9B">
        <w:rPr>
          <w:rFonts w:ascii="Times New Roman" w:eastAsia="Times New Roman" w:hAnsi="Times New Roman" w:cs="Times New Roman"/>
          <w:sz w:val="24"/>
          <w:szCs w:val="24"/>
        </w:rPr>
        <w:t xml:space="preserve"> у кримінальному провадженні. На підставі зібраних доказів </w:t>
      </w:r>
      <w:r w:rsidR="001D4F7E">
        <w:rPr>
          <w:rFonts w:ascii="Times New Roman" w:eastAsia="Times New Roman" w:hAnsi="Times New Roman" w:cs="Times New Roman"/>
          <w:sz w:val="24"/>
          <w:szCs w:val="24"/>
        </w:rPr>
        <w:t>ОСОБА_1</w:t>
      </w:r>
      <w:r w:rsidR="00183A9B" w:rsidRPr="00183A9B">
        <w:rPr>
          <w:rFonts w:ascii="Times New Roman" w:eastAsia="Times New Roman" w:hAnsi="Times New Roman" w:cs="Times New Roman"/>
          <w:sz w:val="24"/>
          <w:szCs w:val="24"/>
        </w:rPr>
        <w:t xml:space="preserve"> повідомлено про підозру за частиною четвертою статті 27 та частиною третьою статті 369 Кримінального кодексу України (підбурювання до надання неправомірної вигоди службовій особі, яка займає відповідальне становище, за вчинення такою службовою особою в інтересах того, хто надає таку вигоду, дій з використанням наданої їй влади).</w:t>
      </w:r>
    </w:p>
    <w:p w:rsidR="00D327FD" w:rsidRDefault="00183A9B" w:rsidP="00D327FD">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Зазначені обставини набули значного суспільного розголосу, зокрема були висвітлені в офіційних повідомленнях органів правопорядку (</w:t>
      </w:r>
      <w:r w:rsidR="00911B3F" w:rsidRPr="00411A99">
        <w:rPr>
          <w:rFonts w:ascii="Times New Roman" w:eastAsia="Times New Roman" w:hAnsi="Times New Roman" w:cs="Times New Roman"/>
          <w:color w:val="000000" w:themeColor="text1"/>
          <w:sz w:val="24"/>
          <w:szCs w:val="24"/>
        </w:rPr>
        <w:t>ІНФОРМАЦІЯ_1</w:t>
      </w:r>
      <w:r w:rsidRPr="00911B3F">
        <w:rPr>
          <w:rFonts w:ascii="Times New Roman" w:eastAsia="Times New Roman" w:hAnsi="Times New Roman" w:cs="Times New Roman"/>
          <w:color w:val="000000" w:themeColor="text1"/>
          <w:sz w:val="24"/>
          <w:szCs w:val="24"/>
        </w:rPr>
        <w:t xml:space="preserve">, </w:t>
      </w:r>
      <w:r w:rsidR="00911B3F" w:rsidRPr="00411A99">
        <w:rPr>
          <w:rFonts w:ascii="Times New Roman" w:eastAsia="Times New Roman" w:hAnsi="Times New Roman" w:cs="Times New Roman"/>
          <w:color w:val="000000" w:themeColor="text1"/>
          <w:sz w:val="24"/>
          <w:szCs w:val="24"/>
        </w:rPr>
        <w:t>ІНФОРМАЦІЯ_2</w:t>
      </w:r>
      <w:r w:rsidRPr="00183A9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83A9B">
        <w:rPr>
          <w:rFonts w:ascii="Times New Roman" w:eastAsia="Times New Roman" w:hAnsi="Times New Roman" w:cs="Times New Roman"/>
          <w:sz w:val="24"/>
          <w:szCs w:val="24"/>
        </w:rPr>
        <w:t>та провідних українських медіа.</w:t>
      </w:r>
    </w:p>
    <w:p w:rsidR="00183A9B" w:rsidRPr="00183A9B" w:rsidRDefault="00D327FD" w:rsidP="00D327FD">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183A9B" w:rsidRPr="00183A9B">
        <w:rPr>
          <w:rFonts w:ascii="Times New Roman" w:eastAsia="Times New Roman" w:hAnsi="Times New Roman" w:cs="Times New Roman"/>
          <w:sz w:val="24"/>
          <w:szCs w:val="24"/>
        </w:rPr>
        <w:t xml:space="preserve">ідповідно до інформації з офіційного </w:t>
      </w:r>
      <w:proofErr w:type="spellStart"/>
      <w:r w:rsidR="00183A9B" w:rsidRPr="00183A9B">
        <w:rPr>
          <w:rFonts w:ascii="Times New Roman" w:eastAsia="Times New Roman" w:hAnsi="Times New Roman" w:cs="Times New Roman"/>
          <w:sz w:val="24"/>
          <w:szCs w:val="24"/>
        </w:rPr>
        <w:t>вебсайту</w:t>
      </w:r>
      <w:proofErr w:type="spellEnd"/>
      <w:r w:rsidR="00183A9B" w:rsidRPr="00183A9B">
        <w:rPr>
          <w:rFonts w:ascii="Times New Roman" w:eastAsia="Times New Roman" w:hAnsi="Times New Roman" w:cs="Times New Roman"/>
          <w:sz w:val="24"/>
          <w:szCs w:val="24"/>
        </w:rPr>
        <w:t xml:space="preserve"> Вищого антикорупційного суду України (</w:t>
      </w:r>
      <w:r w:rsidR="00BC2886">
        <w:rPr>
          <w:rFonts w:ascii="Times New Roman" w:eastAsia="Times New Roman" w:hAnsi="Times New Roman" w:cs="Times New Roman"/>
          <w:sz w:val="24"/>
          <w:szCs w:val="24"/>
        </w:rPr>
        <w:t>ІНФОРМАЦІЯ_3</w:t>
      </w:r>
      <w:r>
        <w:rPr>
          <w:rFonts w:ascii="Times New Roman" w:eastAsia="Times New Roman" w:hAnsi="Times New Roman" w:cs="Times New Roman"/>
          <w:sz w:val="24"/>
          <w:szCs w:val="24"/>
        </w:rPr>
        <w:t>) 18 березня 2025 року</w:t>
      </w:r>
      <w:r w:rsidR="00183A9B">
        <w:rPr>
          <w:rFonts w:ascii="Times New Roman" w:eastAsia="Times New Roman" w:hAnsi="Times New Roman" w:cs="Times New Roman"/>
          <w:sz w:val="24"/>
          <w:szCs w:val="24"/>
        </w:rPr>
        <w:t xml:space="preserve"> </w:t>
      </w:r>
      <w:r w:rsidR="00183A9B" w:rsidRPr="00183A9B">
        <w:rPr>
          <w:rFonts w:ascii="Times New Roman" w:eastAsia="Times New Roman" w:hAnsi="Times New Roman" w:cs="Times New Roman"/>
          <w:sz w:val="24"/>
          <w:szCs w:val="24"/>
        </w:rPr>
        <w:t xml:space="preserve">до </w:t>
      </w:r>
      <w:r w:rsidR="00AC0CBB">
        <w:rPr>
          <w:rFonts w:ascii="Times New Roman" w:eastAsia="Times New Roman" w:hAnsi="Times New Roman" w:cs="Times New Roman"/>
          <w:sz w:val="24"/>
          <w:szCs w:val="24"/>
        </w:rPr>
        <w:t>ОСОБА_1</w:t>
      </w:r>
      <w:r w:rsidR="00183A9B" w:rsidRPr="00183A9B">
        <w:rPr>
          <w:rFonts w:ascii="Times New Roman" w:eastAsia="Times New Roman" w:hAnsi="Times New Roman" w:cs="Times New Roman"/>
          <w:sz w:val="24"/>
          <w:szCs w:val="24"/>
        </w:rPr>
        <w:t xml:space="preserve"> було застосовано запобіжний захід у вигляді застави у розмірі 1 331 200 гр</w:t>
      </w:r>
      <w:r>
        <w:rPr>
          <w:rFonts w:ascii="Times New Roman" w:eastAsia="Times New Roman" w:hAnsi="Times New Roman" w:cs="Times New Roman"/>
          <w:sz w:val="24"/>
          <w:szCs w:val="24"/>
        </w:rPr>
        <w:t>ивень</w:t>
      </w:r>
      <w:r w:rsidR="00183A9B" w:rsidRPr="00183A9B">
        <w:rPr>
          <w:rFonts w:ascii="Times New Roman" w:eastAsia="Times New Roman" w:hAnsi="Times New Roman" w:cs="Times New Roman"/>
          <w:sz w:val="24"/>
          <w:szCs w:val="24"/>
        </w:rPr>
        <w:t>.</w:t>
      </w:r>
    </w:p>
    <w:p w:rsidR="00183A9B" w:rsidRPr="00183A9B" w:rsidRDefault="00D327FD" w:rsidP="00183A9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w:t>
      </w:r>
      <w:r w:rsidR="00BF3374">
        <w:rPr>
          <w:rFonts w:ascii="Times New Roman" w:eastAsia="Times New Roman" w:hAnsi="Times New Roman" w:cs="Times New Roman"/>
          <w:sz w:val="24"/>
          <w:szCs w:val="24"/>
        </w:rPr>
        <w:t>астин</w:t>
      </w:r>
      <w:r>
        <w:rPr>
          <w:rFonts w:ascii="Times New Roman" w:eastAsia="Times New Roman" w:hAnsi="Times New Roman" w:cs="Times New Roman"/>
          <w:sz w:val="24"/>
          <w:szCs w:val="24"/>
        </w:rPr>
        <w:t>ою</w:t>
      </w:r>
      <w:r w:rsidR="00BF3374">
        <w:rPr>
          <w:rFonts w:ascii="Times New Roman" w:eastAsia="Times New Roman" w:hAnsi="Times New Roman" w:cs="Times New Roman"/>
          <w:sz w:val="24"/>
          <w:szCs w:val="24"/>
        </w:rPr>
        <w:t xml:space="preserve"> першо</w:t>
      </w:r>
      <w:r>
        <w:rPr>
          <w:rFonts w:ascii="Times New Roman" w:eastAsia="Times New Roman" w:hAnsi="Times New Roman" w:cs="Times New Roman"/>
          <w:sz w:val="24"/>
          <w:szCs w:val="24"/>
        </w:rPr>
        <w:t>ю</w:t>
      </w:r>
      <w:r w:rsidR="00BF3374">
        <w:rPr>
          <w:rFonts w:ascii="Times New Roman" w:eastAsia="Times New Roman" w:hAnsi="Times New Roman" w:cs="Times New Roman"/>
          <w:sz w:val="24"/>
          <w:szCs w:val="24"/>
        </w:rPr>
        <w:t xml:space="preserve"> статті</w:t>
      </w:r>
      <w:r w:rsidR="00183A9B" w:rsidRPr="00183A9B">
        <w:rPr>
          <w:rFonts w:ascii="Times New Roman" w:eastAsia="Times New Roman" w:hAnsi="Times New Roman" w:cs="Times New Roman"/>
          <w:sz w:val="24"/>
          <w:szCs w:val="24"/>
        </w:rPr>
        <w:t xml:space="preserve"> 62 Конституції України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w:t>
      </w:r>
      <w:proofErr w:type="spellStart"/>
      <w:r w:rsidR="00183A9B" w:rsidRPr="00183A9B">
        <w:rPr>
          <w:rFonts w:ascii="Times New Roman" w:eastAsia="Times New Roman" w:hAnsi="Times New Roman" w:cs="Times New Roman"/>
          <w:sz w:val="24"/>
          <w:szCs w:val="24"/>
        </w:rPr>
        <w:t>вироком</w:t>
      </w:r>
      <w:proofErr w:type="spellEnd"/>
      <w:r w:rsidR="00183A9B" w:rsidRPr="00183A9B">
        <w:rPr>
          <w:rFonts w:ascii="Times New Roman" w:eastAsia="Times New Roman" w:hAnsi="Times New Roman" w:cs="Times New Roman"/>
          <w:sz w:val="24"/>
          <w:szCs w:val="24"/>
        </w:rPr>
        <w:t xml:space="preserve"> суду. </w:t>
      </w:r>
    </w:p>
    <w:p w:rsidR="00183A9B" w:rsidRPr="00183A9B" w:rsidRDefault="00D327FD" w:rsidP="00183A9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Водночас</w:t>
      </w:r>
      <w:r w:rsidR="00183A9B" w:rsidRPr="00183A9B">
        <w:rPr>
          <w:rFonts w:ascii="Times New Roman" w:eastAsia="Times New Roman" w:hAnsi="Times New Roman" w:cs="Times New Roman"/>
          <w:sz w:val="24"/>
          <w:szCs w:val="24"/>
        </w:rPr>
        <w:t xml:space="preserve"> відповідно до частини другої статті 177 Кримінального процесуального кодексу України підставою застосування запобіжного заходу є наявність обґрунтованої підозри у вчиненні особою кримінального правопорушення, а також наявність ризиків, які дають достатні підстави слідчому судді, суду вважати, що підозрюваний, обвинувачений, засуджений може здійснити дії, передбачені частиною першою цієї статті (переховуватися від органів досудового розслідування та/або суду; знищити, сховати або спотворити будь-яку із речей чи документів, які мають істотне значення для встановлення обставин кримінального правопорушення; незаконно впливати на потерпілого, свідка, іншого підозрюваного, обвинуваченого, експерта, спеціаліста у цьому ж кримінальному провадженні; перешкоджати кримінальному провадженню іншим чином; вчинити інше кримінальне правопорушення чи продовжити кримінальне правопорушення, у якому підозрюється, обвинувачується). Отже, застосовуючи запобіжний захід, слідчий суддя оцінив і підтвердив наявність обґрунтованої підозри у вчиненні </w:t>
      </w:r>
      <w:r w:rsidR="00FB51D7">
        <w:rPr>
          <w:rFonts w:ascii="Times New Roman" w:eastAsia="Times New Roman" w:hAnsi="Times New Roman" w:cs="Times New Roman"/>
          <w:sz w:val="24"/>
          <w:szCs w:val="24"/>
        </w:rPr>
        <w:t>ОСОБА_1</w:t>
      </w:r>
      <w:r w:rsidR="00183A9B" w:rsidRPr="00183A9B">
        <w:rPr>
          <w:rFonts w:ascii="Times New Roman" w:eastAsia="Times New Roman" w:hAnsi="Times New Roman" w:cs="Times New Roman"/>
          <w:sz w:val="24"/>
          <w:szCs w:val="24"/>
        </w:rPr>
        <w:t xml:space="preserve"> кримінального правопорушення.</w:t>
      </w:r>
    </w:p>
    <w:p w:rsidR="00183A9B" w:rsidRPr="00183A9B" w:rsidRDefault="00183A9B" w:rsidP="00BF3374">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 xml:space="preserve">Комісія та ГРМЕ ознайомилися зі змістом повідомлення про підозру, наданим Національним антикорупційним бюро України на запит Комісії, та враховують, що підозра </w:t>
      </w:r>
      <w:r w:rsidRPr="00183A9B">
        <w:rPr>
          <w:rFonts w:ascii="Times New Roman" w:eastAsia="Times New Roman" w:hAnsi="Times New Roman" w:cs="Times New Roman"/>
          <w:sz w:val="24"/>
          <w:szCs w:val="24"/>
        </w:rPr>
        <w:lastRenderedPageBreak/>
        <w:t xml:space="preserve">як процесуальний акт не свідчить про доведену вину у вчиненні кримінального правопорушення. Водночас відповідно до пункту 1 </w:t>
      </w:r>
      <w:r w:rsidR="00BF3374" w:rsidRPr="00BF3374">
        <w:rPr>
          <w:rFonts w:ascii="Times New Roman" w:eastAsia="Times New Roman" w:hAnsi="Times New Roman" w:cs="Times New Roman"/>
          <w:sz w:val="24"/>
          <w:szCs w:val="24"/>
        </w:rPr>
        <w:t xml:space="preserve">Єдиних показників для оцінки доброчесності та професійної етики судді (кандидата </w:t>
      </w:r>
      <w:r w:rsidR="00D327FD">
        <w:rPr>
          <w:rFonts w:ascii="Times New Roman" w:eastAsia="Times New Roman" w:hAnsi="Times New Roman" w:cs="Times New Roman"/>
          <w:sz w:val="24"/>
          <w:szCs w:val="24"/>
        </w:rPr>
        <w:t>на посаду судді), затверджених р</w:t>
      </w:r>
      <w:r w:rsidR="00BF3374" w:rsidRPr="00BF3374">
        <w:rPr>
          <w:rFonts w:ascii="Times New Roman" w:eastAsia="Times New Roman" w:hAnsi="Times New Roman" w:cs="Times New Roman"/>
          <w:sz w:val="24"/>
          <w:szCs w:val="24"/>
        </w:rPr>
        <w:t>ішенням Вищої ради правосуддя від 17 грудня 2024 року № 3659/0/15-24</w:t>
      </w:r>
      <w:r w:rsidR="00BF3374">
        <w:rPr>
          <w:rFonts w:ascii="Times New Roman" w:eastAsia="Times New Roman" w:hAnsi="Times New Roman" w:cs="Times New Roman"/>
          <w:sz w:val="24"/>
          <w:szCs w:val="24"/>
        </w:rPr>
        <w:t xml:space="preserve"> (далі – Єдині показники)</w:t>
      </w:r>
      <w:r w:rsidR="00D327FD">
        <w:rPr>
          <w:rFonts w:ascii="Times New Roman" w:eastAsia="Times New Roman" w:hAnsi="Times New Roman" w:cs="Times New Roman"/>
          <w:sz w:val="24"/>
          <w:szCs w:val="24"/>
        </w:rPr>
        <w:t>,</w:t>
      </w:r>
      <w:r w:rsidR="00BF3374">
        <w:rPr>
          <w:rFonts w:ascii="Times New Roman" w:eastAsia="Times New Roman" w:hAnsi="Times New Roman" w:cs="Times New Roman"/>
          <w:sz w:val="24"/>
          <w:szCs w:val="24"/>
        </w:rPr>
        <w:t xml:space="preserve"> </w:t>
      </w:r>
      <w:r w:rsidRPr="00183A9B">
        <w:rPr>
          <w:rFonts w:ascii="Times New Roman" w:eastAsia="Times New Roman" w:hAnsi="Times New Roman" w:cs="Times New Roman"/>
          <w:sz w:val="24"/>
          <w:szCs w:val="24"/>
        </w:rPr>
        <w:t xml:space="preserve">обґрунтований сумнів може виникати на підставі відповідних та достатніх фактичних даних, які є переконливими для звичайної розсудливої людини щодо того, що суддя (кандидат на посаду судді) може не відповідати критеріям доброчесності та професійної етики. Обставини, викладені у повідомленні про підозру, факт застосування до </w:t>
      </w:r>
      <w:r w:rsidR="00FB51D7">
        <w:rPr>
          <w:rFonts w:ascii="Times New Roman" w:eastAsia="Times New Roman" w:hAnsi="Times New Roman" w:cs="Times New Roman"/>
          <w:sz w:val="24"/>
          <w:szCs w:val="24"/>
        </w:rPr>
        <w:t>ОСОБА_1</w:t>
      </w:r>
      <w:r w:rsidRPr="00183A9B">
        <w:rPr>
          <w:rFonts w:ascii="Times New Roman" w:eastAsia="Times New Roman" w:hAnsi="Times New Roman" w:cs="Times New Roman"/>
          <w:sz w:val="24"/>
          <w:szCs w:val="24"/>
        </w:rPr>
        <w:t xml:space="preserve"> запобіжного заходу, значний суспільний резонанс, який ці події набули, у сукупності з поясненнями кандидата під час спеціального спільного засідання про «нульову толерантність» до корупції є достатніми та переконливими фактичними даними, які у звичайної розсудливої людини формують обґрунтований сумнів у відповідності кандидата критеріям доброчесності. </w:t>
      </w:r>
    </w:p>
    <w:p w:rsidR="00183A9B" w:rsidRPr="00183A9B" w:rsidRDefault="00D327FD" w:rsidP="00183A9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w:t>
      </w:r>
      <w:r w:rsidR="00183A9B" w:rsidRPr="00183A9B">
        <w:rPr>
          <w:rFonts w:ascii="Times New Roman" w:eastAsia="Times New Roman" w:hAnsi="Times New Roman" w:cs="Times New Roman"/>
          <w:sz w:val="24"/>
          <w:szCs w:val="24"/>
        </w:rPr>
        <w:t xml:space="preserve"> пункт</w:t>
      </w:r>
      <w:r>
        <w:rPr>
          <w:rFonts w:ascii="Times New Roman" w:eastAsia="Times New Roman" w:hAnsi="Times New Roman" w:cs="Times New Roman"/>
          <w:sz w:val="24"/>
          <w:szCs w:val="24"/>
        </w:rPr>
        <w:t>ом</w:t>
      </w:r>
      <w:r w:rsidR="00183A9B" w:rsidRPr="00183A9B">
        <w:rPr>
          <w:rFonts w:ascii="Times New Roman" w:eastAsia="Times New Roman" w:hAnsi="Times New Roman" w:cs="Times New Roman"/>
          <w:sz w:val="24"/>
          <w:szCs w:val="24"/>
        </w:rPr>
        <w:t xml:space="preserve"> 2 частини сьомої статті 56 Закону України «Про судоустрій і статус суддів» суддя зобов’язаний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183A9B" w:rsidRPr="00183A9B" w:rsidRDefault="00183A9B" w:rsidP="00183A9B">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Статт</w:t>
      </w:r>
      <w:r w:rsidR="00D327FD">
        <w:rPr>
          <w:rFonts w:ascii="Times New Roman" w:eastAsia="Times New Roman" w:hAnsi="Times New Roman" w:cs="Times New Roman"/>
          <w:sz w:val="24"/>
          <w:szCs w:val="24"/>
        </w:rPr>
        <w:t>ею</w:t>
      </w:r>
      <w:r w:rsidRPr="00183A9B">
        <w:rPr>
          <w:rFonts w:ascii="Times New Roman" w:eastAsia="Times New Roman" w:hAnsi="Times New Roman" w:cs="Times New Roman"/>
          <w:sz w:val="24"/>
          <w:szCs w:val="24"/>
        </w:rPr>
        <w:t xml:space="preserve"> 1 Кодексу суддівської етики (</w:t>
      </w:r>
      <w:r w:rsidR="00D327FD">
        <w:rPr>
          <w:rFonts w:ascii="Times New Roman" w:eastAsia="Times New Roman" w:hAnsi="Times New Roman" w:cs="Times New Roman"/>
          <w:sz w:val="24"/>
          <w:szCs w:val="24"/>
        </w:rPr>
        <w:t xml:space="preserve">у </w:t>
      </w:r>
      <w:r w:rsidRPr="00183A9B">
        <w:rPr>
          <w:rFonts w:ascii="Times New Roman" w:eastAsia="Times New Roman" w:hAnsi="Times New Roman" w:cs="Times New Roman"/>
          <w:sz w:val="24"/>
          <w:szCs w:val="24"/>
        </w:rPr>
        <w:t>редакції, затвердженій XХ з’їздом судді</w:t>
      </w:r>
      <w:r w:rsidR="00D327FD">
        <w:rPr>
          <w:rFonts w:ascii="Times New Roman" w:eastAsia="Times New Roman" w:hAnsi="Times New Roman" w:cs="Times New Roman"/>
          <w:sz w:val="24"/>
          <w:szCs w:val="24"/>
        </w:rPr>
        <w:t xml:space="preserve">в України 18 вересня 2024 року) </w:t>
      </w:r>
      <w:r w:rsidRPr="00183A9B">
        <w:rPr>
          <w:rFonts w:ascii="Times New Roman" w:eastAsia="Times New Roman" w:hAnsi="Times New Roman" w:cs="Times New Roman"/>
          <w:sz w:val="24"/>
          <w:szCs w:val="24"/>
        </w:rPr>
        <w:t>передбач</w:t>
      </w:r>
      <w:r w:rsidR="00D327FD">
        <w:rPr>
          <w:rFonts w:ascii="Times New Roman" w:eastAsia="Times New Roman" w:hAnsi="Times New Roman" w:cs="Times New Roman"/>
          <w:sz w:val="24"/>
          <w:szCs w:val="24"/>
        </w:rPr>
        <w:t>ено</w:t>
      </w:r>
      <w:r w:rsidRPr="00183A9B">
        <w:rPr>
          <w:rFonts w:ascii="Times New Roman" w:eastAsia="Times New Roman" w:hAnsi="Times New Roman" w:cs="Times New Roman"/>
          <w:sz w:val="24"/>
          <w:szCs w:val="24"/>
        </w:rPr>
        <w:t>, що суддя повинен бути прикладом неухильного дотримання принципу верховенства права і вимог закону, присяги судді. Суддя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w:t>
      </w:r>
    </w:p>
    <w:p w:rsidR="00183A9B" w:rsidRPr="00183A9B" w:rsidRDefault="00183A9B" w:rsidP="00183A9B">
      <w:pPr>
        <w:tabs>
          <w:tab w:val="left" w:pos="993"/>
        </w:tabs>
        <w:spacing w:line="280" w:lineRule="exact"/>
        <w:ind w:firstLine="709"/>
        <w:jc w:val="both"/>
        <w:rPr>
          <w:rFonts w:ascii="Times New Roman" w:eastAsia="Times New Roman" w:hAnsi="Times New Roman" w:cs="Times New Roman"/>
          <w:sz w:val="24"/>
          <w:szCs w:val="24"/>
        </w:rPr>
      </w:pPr>
      <w:r w:rsidRPr="00183A9B">
        <w:rPr>
          <w:rFonts w:ascii="Times New Roman" w:eastAsia="Times New Roman" w:hAnsi="Times New Roman" w:cs="Times New Roman"/>
          <w:sz w:val="24"/>
          <w:szCs w:val="24"/>
        </w:rPr>
        <w:t xml:space="preserve">Відповідно до статті 3 </w:t>
      </w:r>
      <w:r w:rsidR="00D327FD">
        <w:rPr>
          <w:rFonts w:ascii="Times New Roman" w:eastAsia="Times New Roman" w:hAnsi="Times New Roman" w:cs="Times New Roman"/>
          <w:sz w:val="24"/>
          <w:szCs w:val="24"/>
        </w:rPr>
        <w:t xml:space="preserve">вказаного </w:t>
      </w:r>
      <w:r w:rsidRPr="00183A9B">
        <w:rPr>
          <w:rFonts w:ascii="Times New Roman" w:eastAsia="Times New Roman" w:hAnsi="Times New Roman" w:cs="Times New Roman"/>
          <w:sz w:val="24"/>
          <w:szCs w:val="24"/>
        </w:rPr>
        <w:t xml:space="preserve">Кодексу суддя має докладати зусиль, щоб на думку звичайної розсудливої людини (законослухняної людини, яка, будучи достатньою мірою поінформованою про факти </w:t>
      </w:r>
      <w:r w:rsidR="00D327FD">
        <w:rPr>
          <w:rFonts w:ascii="Times New Roman" w:eastAsia="Times New Roman" w:hAnsi="Times New Roman" w:cs="Times New Roman"/>
          <w:sz w:val="24"/>
          <w:szCs w:val="24"/>
        </w:rPr>
        <w:t>та процеси, що відбуваються, об’</w:t>
      </w:r>
      <w:r w:rsidRPr="00183A9B">
        <w:rPr>
          <w:rFonts w:ascii="Times New Roman" w:eastAsia="Times New Roman" w:hAnsi="Times New Roman" w:cs="Times New Roman"/>
          <w:sz w:val="24"/>
          <w:szCs w:val="24"/>
        </w:rPr>
        <w:t>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w:t>
      </w:r>
    </w:p>
    <w:p w:rsidR="00183A9B" w:rsidRPr="00183A9B" w:rsidRDefault="00D327FD" w:rsidP="00183A9B">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Згідно з</w:t>
      </w:r>
      <w:r w:rsidR="00183A9B" w:rsidRPr="00183A9B">
        <w:rPr>
          <w:rFonts w:ascii="Times New Roman" w:eastAsia="Times New Roman" w:hAnsi="Times New Roman" w:cs="Times New Roman"/>
          <w:sz w:val="24"/>
          <w:szCs w:val="24"/>
        </w:rPr>
        <w:t xml:space="preserve"> підпункт</w:t>
      </w:r>
      <w:r>
        <w:rPr>
          <w:rFonts w:ascii="Times New Roman" w:eastAsia="Times New Roman" w:hAnsi="Times New Roman" w:cs="Times New Roman"/>
          <w:sz w:val="24"/>
          <w:szCs w:val="24"/>
        </w:rPr>
        <w:t xml:space="preserve">ами </w:t>
      </w:r>
      <w:r w:rsidR="00183A9B" w:rsidRPr="00183A9B">
        <w:rPr>
          <w:rFonts w:ascii="Times New Roman" w:eastAsia="Times New Roman" w:hAnsi="Times New Roman" w:cs="Times New Roman"/>
          <w:sz w:val="24"/>
          <w:szCs w:val="24"/>
        </w:rPr>
        <w:t xml:space="preserve">1 та 2 пункту 17 Єдиних показників суддя (кандидат на посаду судді) відповідає показнику дотримання етичних норм і бездоганної поведінки у професійній діяльності та особистому житті, якщо,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 також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w:t>
      </w:r>
      <w:proofErr w:type="spellStart"/>
      <w:r w:rsidR="00183A9B" w:rsidRPr="00183A9B">
        <w:rPr>
          <w:rFonts w:ascii="Times New Roman" w:eastAsia="Times New Roman" w:hAnsi="Times New Roman" w:cs="Times New Roman"/>
          <w:sz w:val="24"/>
          <w:szCs w:val="24"/>
        </w:rPr>
        <w:t>компетентно</w:t>
      </w:r>
      <w:proofErr w:type="spellEnd"/>
      <w:r w:rsidR="00183A9B" w:rsidRPr="00183A9B">
        <w:rPr>
          <w:rFonts w:ascii="Times New Roman" w:eastAsia="Times New Roman" w:hAnsi="Times New Roman" w:cs="Times New Roman"/>
          <w:sz w:val="24"/>
          <w:szCs w:val="24"/>
        </w:rPr>
        <w:t>.</w:t>
      </w:r>
    </w:p>
    <w:p w:rsidR="00D327FD" w:rsidRDefault="00D327FD" w:rsidP="00D327FD">
      <w:pPr>
        <w:tabs>
          <w:tab w:val="left" w:pos="993"/>
        </w:tabs>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 огляду на викладене</w:t>
      </w:r>
      <w:r w:rsidR="00183A9B" w:rsidRPr="00183A9B">
        <w:rPr>
          <w:rFonts w:ascii="Times New Roman" w:eastAsia="Times New Roman" w:hAnsi="Times New Roman" w:cs="Times New Roman"/>
          <w:sz w:val="24"/>
          <w:szCs w:val="24"/>
        </w:rPr>
        <w:t xml:space="preserve"> Комісія та ГРМЕ мають обґрунтований сумнів щодо відповідності кандидата показнику «дотримання етичних норм і бездоганна поведінка у професійній діяльності та особистому житті» критерію доброчесності.</w:t>
      </w:r>
    </w:p>
    <w:p w:rsidR="00D327FD" w:rsidRDefault="00D327FD" w:rsidP="00D327FD">
      <w:pPr>
        <w:tabs>
          <w:tab w:val="left" w:pos="993"/>
        </w:tabs>
        <w:spacing w:line="280" w:lineRule="exact"/>
        <w:ind w:firstLine="709"/>
        <w:jc w:val="both"/>
        <w:rPr>
          <w:rFonts w:ascii="Times New Roman" w:eastAsia="Times New Roman" w:hAnsi="Times New Roman" w:cs="Times New Roman"/>
          <w:sz w:val="24"/>
          <w:szCs w:val="24"/>
        </w:rPr>
      </w:pPr>
    </w:p>
    <w:p w:rsidR="00177C20" w:rsidRPr="00D327FD" w:rsidRDefault="00D327FD" w:rsidP="00D327FD">
      <w:pPr>
        <w:tabs>
          <w:tab w:val="left" w:pos="993"/>
        </w:tabs>
        <w:spacing w:line="280" w:lineRule="exact"/>
        <w:ind w:firstLine="709"/>
        <w:jc w:val="both"/>
        <w:rPr>
          <w:rFonts w:ascii="Times New Roman" w:eastAsia="Times New Roman" w:hAnsi="Times New Roman" w:cs="Times New Roman"/>
          <w:sz w:val="24"/>
          <w:szCs w:val="24"/>
        </w:rPr>
      </w:pPr>
      <w:r w:rsidRPr="00D327FD">
        <w:rPr>
          <w:rFonts w:ascii="Times New Roman" w:eastAsia="Times New Roman" w:hAnsi="Times New Roman" w:cs="Times New Roman"/>
          <w:b/>
          <w:sz w:val="24"/>
          <w:szCs w:val="24"/>
        </w:rPr>
        <w:t xml:space="preserve">4. Стосовно </w:t>
      </w:r>
      <w:r w:rsidR="00177C20" w:rsidRPr="00D327FD">
        <w:rPr>
          <w:rFonts w:ascii="Times New Roman" w:eastAsia="Times New Roman" w:hAnsi="Times New Roman" w:cs="Times New Roman"/>
          <w:b/>
          <w:bCs/>
          <w:sz w:val="24"/>
          <w:szCs w:val="24"/>
        </w:rPr>
        <w:t>відповідності кандидата критеріям, зазначеним у частині четвертій статті</w:t>
      </w:r>
      <w:r w:rsidR="00956E71" w:rsidRPr="00D327FD">
        <w:rPr>
          <w:rFonts w:ascii="Times New Roman" w:eastAsia="Times New Roman" w:hAnsi="Times New Roman" w:cs="Times New Roman"/>
          <w:b/>
          <w:bCs/>
          <w:sz w:val="24"/>
          <w:szCs w:val="24"/>
        </w:rPr>
        <w:t> </w:t>
      </w:r>
      <w:r w:rsidR="00177C20" w:rsidRPr="00D327FD">
        <w:rPr>
          <w:rFonts w:ascii="Times New Roman" w:eastAsia="Times New Roman" w:hAnsi="Times New Roman" w:cs="Times New Roman"/>
          <w:b/>
          <w:bCs/>
          <w:sz w:val="24"/>
          <w:szCs w:val="24"/>
        </w:rPr>
        <w:t>8 Закону України «Про Вищий антикорупційний суд»</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Комісія та ГРМЕ враховують, що відповідно до пункту</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11 Єдиних показників суддя (кандидат на посаду судді) відповідає показникам у разі відсутності невідповідності або обґрунтованого сумніву в його відповідності хоча б одному показнику.</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Пунктом 163 Регламенту встановлено, що </w:t>
      </w:r>
      <w:r w:rsidRPr="00CB3F6D">
        <w:rPr>
          <w:rFonts w:ascii="Times New Roman" w:hAnsi="Times New Roman" w:cs="Times New Roman"/>
          <w:sz w:val="24"/>
          <w:szCs w:val="24"/>
        </w:rPr>
        <w:t>після обговорення інформації про кандидата на посаду судді ВАКС у спеціальному спільному засіданні на голосування виноситься питання щодо: «Чи відповідає кандидат критеріям, передбаченим частиною четвертою статті</w:t>
      </w:r>
      <w:r w:rsidR="00956E71" w:rsidRPr="00CB3F6D">
        <w:rPr>
          <w:rFonts w:ascii="Times New Roman" w:hAnsi="Times New Roman" w:cs="Times New Roman"/>
          <w:sz w:val="24"/>
          <w:szCs w:val="24"/>
        </w:rPr>
        <w:t> </w:t>
      </w:r>
      <w:r w:rsidRPr="00CB3F6D">
        <w:rPr>
          <w:rFonts w:ascii="Times New Roman" w:hAnsi="Times New Roman" w:cs="Times New Roman"/>
          <w:sz w:val="24"/>
          <w:szCs w:val="24"/>
        </w:rPr>
        <w:t>8 Закону України «Про Вищий антикорупційний суд».</w:t>
      </w:r>
    </w:p>
    <w:p w:rsidR="000F505E" w:rsidRPr="00CB3F6D" w:rsidRDefault="000F505E"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Комісія та ГРМЕ, заслухавши доповідача від Комісії – </w:t>
      </w:r>
      <w:r w:rsidR="00183A9B">
        <w:rPr>
          <w:rFonts w:ascii="Times New Roman" w:eastAsia="Times New Roman" w:hAnsi="Times New Roman" w:cs="Times New Roman"/>
          <w:color w:val="1D1D1B"/>
          <w:sz w:val="24"/>
          <w:szCs w:val="24"/>
        </w:rPr>
        <w:t xml:space="preserve">Михайла </w:t>
      </w:r>
      <w:proofErr w:type="spellStart"/>
      <w:r w:rsidR="00183A9B">
        <w:rPr>
          <w:rFonts w:ascii="Times New Roman" w:eastAsia="Times New Roman" w:hAnsi="Times New Roman" w:cs="Times New Roman"/>
          <w:color w:val="1D1D1B"/>
          <w:sz w:val="24"/>
          <w:szCs w:val="24"/>
        </w:rPr>
        <w:t>Богоноса</w:t>
      </w:r>
      <w:proofErr w:type="spellEnd"/>
      <w:r w:rsidR="00183A9B">
        <w:rPr>
          <w:rFonts w:ascii="Times New Roman" w:eastAsia="Times New Roman" w:hAnsi="Times New Roman" w:cs="Times New Roman"/>
          <w:color w:val="1D1D1B"/>
          <w:sz w:val="24"/>
          <w:szCs w:val="24"/>
        </w:rPr>
        <w:t xml:space="preserve"> та доповідача від ГРМЕ – </w:t>
      </w:r>
      <w:proofErr w:type="spellStart"/>
      <w:r w:rsidR="00183A9B">
        <w:rPr>
          <w:rFonts w:ascii="Times New Roman" w:eastAsia="Times New Roman" w:hAnsi="Times New Roman" w:cs="Times New Roman"/>
          <w:color w:val="1D1D1B"/>
          <w:sz w:val="24"/>
          <w:szCs w:val="24"/>
        </w:rPr>
        <w:t>Ґабріелє</w:t>
      </w:r>
      <w:proofErr w:type="spellEnd"/>
      <w:r w:rsidR="00183A9B">
        <w:rPr>
          <w:rFonts w:ascii="Times New Roman" w:eastAsia="Times New Roman" w:hAnsi="Times New Roman" w:cs="Times New Roman"/>
          <w:color w:val="1D1D1B"/>
          <w:sz w:val="24"/>
          <w:szCs w:val="24"/>
        </w:rPr>
        <w:t xml:space="preserve"> </w:t>
      </w:r>
      <w:proofErr w:type="spellStart"/>
      <w:r w:rsidR="00183A9B">
        <w:rPr>
          <w:rFonts w:ascii="Times New Roman" w:eastAsia="Times New Roman" w:hAnsi="Times New Roman" w:cs="Times New Roman"/>
          <w:color w:val="1D1D1B"/>
          <w:sz w:val="24"/>
          <w:szCs w:val="24"/>
        </w:rPr>
        <w:t>Юодкайте-Ґранскієне</w:t>
      </w:r>
      <w:proofErr w:type="spellEnd"/>
      <w:r w:rsidRPr="00CB3F6D">
        <w:rPr>
          <w:rFonts w:ascii="Times New Roman" w:eastAsia="Times New Roman" w:hAnsi="Times New Roman" w:cs="Times New Roman"/>
          <w:sz w:val="24"/>
          <w:szCs w:val="24"/>
        </w:rPr>
        <w:t xml:space="preserve">, дослідивши письмові та усні пояснення кандидата, </w:t>
      </w:r>
      <w:r w:rsidR="00F02EB4" w:rsidRPr="00F02EB4">
        <w:rPr>
          <w:rFonts w:ascii="Times New Roman" w:eastAsia="Times New Roman" w:hAnsi="Times New Roman" w:cs="Times New Roman"/>
          <w:sz w:val="24"/>
          <w:szCs w:val="24"/>
        </w:rPr>
        <w:t xml:space="preserve">під час закритого обговорення винесли на голосування 17 березня </w:t>
      </w:r>
      <w:r w:rsidR="00183A9B">
        <w:rPr>
          <w:rFonts w:ascii="Times New Roman" w:eastAsia="Times New Roman" w:hAnsi="Times New Roman" w:cs="Times New Roman"/>
          <w:sz w:val="24"/>
          <w:szCs w:val="24"/>
        </w:rPr>
        <w:t xml:space="preserve"> </w:t>
      </w:r>
      <w:r w:rsidR="00F02EB4" w:rsidRPr="00F02EB4">
        <w:rPr>
          <w:rFonts w:ascii="Times New Roman" w:eastAsia="Times New Roman" w:hAnsi="Times New Roman" w:cs="Times New Roman"/>
          <w:sz w:val="24"/>
          <w:szCs w:val="24"/>
        </w:rPr>
        <w:lastRenderedPageBreak/>
        <w:t>2026 року питання</w:t>
      </w:r>
      <w:r w:rsidRPr="00F02EB4">
        <w:rPr>
          <w:rFonts w:ascii="Times New Roman" w:eastAsia="Times New Roman" w:hAnsi="Times New Roman" w:cs="Times New Roman"/>
          <w:sz w:val="24"/>
          <w:szCs w:val="24"/>
        </w:rPr>
        <w:t>: «Ч</w:t>
      </w:r>
      <w:r w:rsidRPr="00CB3F6D">
        <w:rPr>
          <w:rFonts w:ascii="Times New Roman" w:eastAsia="Times New Roman" w:hAnsi="Times New Roman" w:cs="Times New Roman"/>
          <w:sz w:val="24"/>
          <w:szCs w:val="24"/>
        </w:rPr>
        <w:t>и відповідає кандидат критеріям, передбаченим частиною четвертою статті</w:t>
      </w:r>
      <w:r w:rsidR="00956E71" w:rsidRPr="00CB3F6D">
        <w:rPr>
          <w:rFonts w:ascii="Times New Roman" w:eastAsia="Times New Roman" w:hAnsi="Times New Roman" w:cs="Times New Roman"/>
          <w:sz w:val="24"/>
          <w:szCs w:val="24"/>
        </w:rPr>
        <w:t> </w:t>
      </w:r>
      <w:r w:rsidRPr="00CB3F6D">
        <w:rPr>
          <w:rFonts w:ascii="Times New Roman" w:eastAsia="Times New Roman" w:hAnsi="Times New Roman" w:cs="Times New Roman"/>
          <w:sz w:val="24"/>
          <w:szCs w:val="24"/>
        </w:rPr>
        <w:t>8 Закону України «Про Вищий антикорупційний суд».</w:t>
      </w:r>
    </w:p>
    <w:p w:rsidR="000F505E" w:rsidRPr="00CB3F6D" w:rsidRDefault="00183A9B" w:rsidP="00C55AA6">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1D1D1B"/>
          <w:sz w:val="24"/>
          <w:szCs w:val="24"/>
        </w:rPr>
        <w:t xml:space="preserve">«ПРОТИ» визнання кандидата таким, що відповідає критеріям, передбаченим частиною четвертою статті 8 Закону України «Про Вищий антикорупційний суд» проголосувало </w:t>
      </w:r>
      <w:proofErr w:type="spellStart"/>
      <w:r>
        <w:rPr>
          <w:rFonts w:ascii="Times New Roman" w:eastAsia="Times New Roman" w:hAnsi="Times New Roman" w:cs="Times New Roman"/>
          <w:color w:val="1D1D1B"/>
          <w:sz w:val="24"/>
          <w:szCs w:val="24"/>
        </w:rPr>
        <w:t>пʼятнадцять</w:t>
      </w:r>
      <w:proofErr w:type="spellEnd"/>
      <w:r>
        <w:rPr>
          <w:rFonts w:ascii="Times New Roman" w:eastAsia="Times New Roman" w:hAnsi="Times New Roman" w:cs="Times New Roman"/>
          <w:color w:val="1D1D1B"/>
          <w:sz w:val="24"/>
          <w:szCs w:val="24"/>
        </w:rPr>
        <w:t xml:space="preserve"> членів Комісії (Андрій ПАСІЧНИК, Михайло БОГОНІС, Людмила ВОЛКОВА, Віталій ГАЦЕЛЮК, Ярослав ДУХ, Роман КИДИСЮК, Надія</w:t>
      </w:r>
      <w:r w:rsidR="00564713">
        <w:rPr>
          <w:rFonts w:ascii="Times New Roman" w:eastAsia="Times New Roman" w:hAnsi="Times New Roman" w:cs="Times New Roman"/>
          <w:color w:val="1D1D1B"/>
          <w:sz w:val="24"/>
          <w:szCs w:val="24"/>
        </w:rPr>
        <w:t> </w:t>
      </w:r>
      <w:r>
        <w:rPr>
          <w:rFonts w:ascii="Times New Roman" w:eastAsia="Times New Roman" w:hAnsi="Times New Roman" w:cs="Times New Roman"/>
          <w:color w:val="1D1D1B"/>
          <w:sz w:val="24"/>
          <w:szCs w:val="24"/>
        </w:rPr>
        <w:t>КОБЕЦЬКА, Олег КОЛІУШ, Ігор КУШНІР, Руслан МЕЛЬНИК, Олексій ОМЕЛЬЯН, Роман САБОДАШ, Руслан СИДОРОВИЧ, Сергій</w:t>
      </w:r>
      <w:r w:rsidR="00767373">
        <w:rPr>
          <w:rFonts w:ascii="Times New Roman" w:eastAsia="Times New Roman" w:hAnsi="Times New Roman" w:cs="Times New Roman"/>
          <w:color w:val="1D1D1B"/>
          <w:sz w:val="24"/>
          <w:szCs w:val="24"/>
        </w:rPr>
        <w:t xml:space="preserve"> ЧУМАК, Галина ШЕВЧУК) та шість </w:t>
      </w:r>
      <w:r>
        <w:rPr>
          <w:rFonts w:ascii="Times New Roman" w:eastAsia="Times New Roman" w:hAnsi="Times New Roman" w:cs="Times New Roman"/>
          <w:color w:val="1D1D1B"/>
          <w:sz w:val="24"/>
          <w:szCs w:val="24"/>
        </w:rPr>
        <w:t xml:space="preserve">членів ГРМЕ (Роберт </w:t>
      </w:r>
      <w:proofErr w:type="spellStart"/>
      <w:r>
        <w:rPr>
          <w:rFonts w:ascii="Times New Roman" w:eastAsia="Times New Roman" w:hAnsi="Times New Roman" w:cs="Times New Roman"/>
          <w:color w:val="1D1D1B"/>
          <w:sz w:val="24"/>
          <w:szCs w:val="24"/>
        </w:rPr>
        <w:t>Гайн</w:t>
      </w:r>
      <w:proofErr w:type="spellEnd"/>
      <w:r>
        <w:rPr>
          <w:rFonts w:ascii="Times New Roman" w:eastAsia="Times New Roman" w:hAnsi="Times New Roman" w:cs="Times New Roman"/>
          <w:color w:val="1D1D1B"/>
          <w:sz w:val="24"/>
          <w:szCs w:val="24"/>
        </w:rPr>
        <w:t xml:space="preserve"> БРУКХАЙЗЕН, Норман ААС, </w:t>
      </w:r>
      <w:proofErr w:type="spellStart"/>
      <w:r>
        <w:rPr>
          <w:rFonts w:ascii="Times New Roman" w:eastAsia="Times New Roman" w:hAnsi="Times New Roman" w:cs="Times New Roman"/>
          <w:color w:val="1D1D1B"/>
          <w:sz w:val="24"/>
          <w:szCs w:val="24"/>
        </w:rPr>
        <w:t>Ґабріелє</w:t>
      </w:r>
      <w:proofErr w:type="spellEnd"/>
      <w:r>
        <w:rPr>
          <w:rFonts w:ascii="Times New Roman" w:eastAsia="Times New Roman" w:hAnsi="Times New Roman" w:cs="Times New Roman"/>
          <w:color w:val="1D1D1B"/>
          <w:sz w:val="24"/>
          <w:szCs w:val="24"/>
        </w:rPr>
        <w:t xml:space="preserve"> ЮОДКАЙТЕ-ҐРАНСКІЄНЕ, Мері К. БАТЛЕР, </w:t>
      </w:r>
      <w:proofErr w:type="spellStart"/>
      <w:r>
        <w:rPr>
          <w:rFonts w:ascii="Times New Roman" w:eastAsia="Times New Roman" w:hAnsi="Times New Roman" w:cs="Times New Roman"/>
          <w:color w:val="1D1D1B"/>
          <w:sz w:val="24"/>
          <w:szCs w:val="24"/>
        </w:rPr>
        <w:t>Джесіка</w:t>
      </w:r>
      <w:proofErr w:type="spellEnd"/>
      <w:r>
        <w:rPr>
          <w:rFonts w:ascii="Times New Roman" w:eastAsia="Times New Roman" w:hAnsi="Times New Roman" w:cs="Times New Roman"/>
          <w:color w:val="1D1D1B"/>
          <w:sz w:val="24"/>
          <w:szCs w:val="24"/>
        </w:rPr>
        <w:t xml:space="preserve"> ЛОТ ТОМПСОН, Джон </w:t>
      </w:r>
      <w:proofErr w:type="spellStart"/>
      <w:r>
        <w:rPr>
          <w:rFonts w:ascii="Times New Roman" w:eastAsia="Times New Roman" w:hAnsi="Times New Roman" w:cs="Times New Roman"/>
          <w:color w:val="1D1D1B"/>
          <w:sz w:val="24"/>
          <w:szCs w:val="24"/>
        </w:rPr>
        <w:t>Дж</w:t>
      </w:r>
      <w:proofErr w:type="spellEnd"/>
      <w:r>
        <w:rPr>
          <w:rFonts w:ascii="Times New Roman" w:eastAsia="Times New Roman" w:hAnsi="Times New Roman" w:cs="Times New Roman"/>
          <w:color w:val="1D1D1B"/>
          <w:sz w:val="24"/>
          <w:szCs w:val="24"/>
        </w:rPr>
        <w:t>. О’САЛЛІВАН).</w:t>
      </w:r>
    </w:p>
    <w:p w:rsidR="000F505E" w:rsidRPr="00CB3F6D" w:rsidRDefault="000F505E" w:rsidP="00C55AA6">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Таким чином, к</w:t>
      </w:r>
      <w:r w:rsidR="006B5D1A" w:rsidRPr="00CB3F6D">
        <w:rPr>
          <w:rFonts w:ascii="Times New Roman" w:eastAsia="Times New Roman" w:hAnsi="Times New Roman" w:cs="Times New Roman"/>
          <w:sz w:val="24"/>
          <w:szCs w:val="24"/>
        </w:rPr>
        <w:t xml:space="preserve">андидат на посаду судді ВАКС </w:t>
      </w:r>
      <w:proofErr w:type="spellStart"/>
      <w:r w:rsidR="00183A9B">
        <w:rPr>
          <w:rFonts w:ascii="Times New Roman" w:eastAsia="Times New Roman" w:hAnsi="Times New Roman" w:cs="Times New Roman"/>
          <w:sz w:val="24"/>
          <w:szCs w:val="24"/>
        </w:rPr>
        <w:t>Посохов</w:t>
      </w:r>
      <w:proofErr w:type="spellEnd"/>
      <w:r w:rsidR="00183A9B">
        <w:rPr>
          <w:rFonts w:ascii="Times New Roman" w:eastAsia="Times New Roman" w:hAnsi="Times New Roman" w:cs="Times New Roman"/>
          <w:sz w:val="24"/>
          <w:szCs w:val="24"/>
        </w:rPr>
        <w:t xml:space="preserve"> І.С.</w:t>
      </w:r>
      <w:r w:rsidRPr="00CB3F6D">
        <w:rPr>
          <w:rFonts w:ascii="Times New Roman" w:eastAsia="Times New Roman" w:hAnsi="Times New Roman" w:cs="Times New Roman"/>
          <w:sz w:val="24"/>
          <w:szCs w:val="24"/>
        </w:rPr>
        <w:t xml:space="preserve"> визнається так</w:t>
      </w:r>
      <w:r w:rsidR="00183A9B">
        <w:rPr>
          <w:rFonts w:ascii="Times New Roman" w:eastAsia="Times New Roman" w:hAnsi="Times New Roman" w:cs="Times New Roman"/>
          <w:sz w:val="24"/>
          <w:szCs w:val="24"/>
        </w:rPr>
        <w:t>им</w:t>
      </w:r>
      <w:r w:rsidRPr="00CB3F6D">
        <w:rPr>
          <w:rFonts w:ascii="Times New Roman" w:eastAsia="Times New Roman" w:hAnsi="Times New Roman" w:cs="Times New Roman"/>
          <w:sz w:val="24"/>
          <w:szCs w:val="24"/>
        </w:rPr>
        <w:t xml:space="preserve">, що </w:t>
      </w:r>
      <w:r w:rsidR="00183A9B">
        <w:rPr>
          <w:rFonts w:ascii="Times New Roman" w:eastAsia="Times New Roman" w:hAnsi="Times New Roman" w:cs="Times New Roman"/>
          <w:sz w:val="24"/>
          <w:szCs w:val="24"/>
        </w:rPr>
        <w:t xml:space="preserve">не </w:t>
      </w:r>
      <w:r w:rsidRPr="00CB3F6D">
        <w:rPr>
          <w:rFonts w:ascii="Times New Roman" w:eastAsia="Times New Roman" w:hAnsi="Times New Roman" w:cs="Times New Roman"/>
          <w:sz w:val="24"/>
          <w:szCs w:val="24"/>
        </w:rPr>
        <w:t>відповідає критеріям, передбаченим частиною четвертою статті</w:t>
      </w:r>
      <w:r w:rsidR="00BE6533">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8 Закону</w:t>
      </w:r>
      <w:r w:rsidR="00D64A58">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w:t>
      </w:r>
      <w:r w:rsidR="00183A9B">
        <w:rPr>
          <w:rFonts w:ascii="Times New Roman" w:eastAsia="Times New Roman" w:hAnsi="Times New Roman" w:cs="Times New Roman"/>
          <w:sz w:val="24"/>
          <w:szCs w:val="24"/>
        </w:rPr>
        <w:t xml:space="preserve"> </w:t>
      </w:r>
      <w:r w:rsidRPr="00CB3F6D">
        <w:rPr>
          <w:rFonts w:ascii="Times New Roman" w:eastAsia="Times New Roman" w:hAnsi="Times New Roman" w:cs="Times New Roman"/>
          <w:sz w:val="24"/>
          <w:szCs w:val="24"/>
        </w:rPr>
        <w:t>2447-</w:t>
      </w:r>
      <w:r w:rsidRPr="00CB3F6D">
        <w:rPr>
          <w:rFonts w:ascii="Times New Roman" w:eastAsia="Times New Roman" w:hAnsi="Times New Roman" w:cs="Times New Roman"/>
          <w:sz w:val="24"/>
          <w:szCs w:val="24"/>
          <w:lang w:val="en-US"/>
        </w:rPr>
        <w:t>V</w:t>
      </w:r>
      <w:r w:rsidRPr="00CB3F6D">
        <w:rPr>
          <w:rFonts w:ascii="Times New Roman" w:eastAsia="Times New Roman" w:hAnsi="Times New Roman" w:cs="Times New Roman"/>
          <w:sz w:val="24"/>
          <w:szCs w:val="24"/>
        </w:rPr>
        <w:t>ІІІ. Результати спеціальних спільних засідань Комісії та ГРМЕ оголошено 20 березня 2026 року.</w:t>
      </w:r>
    </w:p>
    <w:p w:rsidR="00177C20" w:rsidRPr="00CB3F6D" w:rsidRDefault="00177C20" w:rsidP="007F5B97">
      <w:pPr>
        <w:spacing w:line="280" w:lineRule="exact"/>
        <w:ind w:firstLine="709"/>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Керуючись статтями 8, 9 Закону України «Про Вищий антикорупційний суд», </w:t>
      </w:r>
      <w:r w:rsidR="000F505E" w:rsidRPr="00CB3F6D">
        <w:rPr>
          <w:rFonts w:ascii="Times New Roman" w:eastAsia="Times New Roman" w:hAnsi="Times New Roman" w:cs="Times New Roman"/>
          <w:sz w:val="24"/>
          <w:szCs w:val="24"/>
        </w:rPr>
        <w:t xml:space="preserve">Законом України «Про судоустрій і статус суддів», </w:t>
      </w:r>
      <w:r w:rsidRPr="00CB3F6D">
        <w:rPr>
          <w:rFonts w:ascii="Times New Roman" w:eastAsia="Times New Roman" w:hAnsi="Times New Roman" w:cs="Times New Roman"/>
          <w:sz w:val="24"/>
          <w:szCs w:val="24"/>
        </w:rPr>
        <w:t>Регламентом Вищої кваліфікаційної комісії суддів України, Вища кваліфікаційна комісія суддів України та Громадська рада міжнародних експертів</w:t>
      </w:r>
    </w:p>
    <w:p w:rsidR="00177C20" w:rsidRPr="00CB3F6D" w:rsidRDefault="00177C20" w:rsidP="00956E71">
      <w:pPr>
        <w:spacing w:before="240" w:after="240" w:line="280" w:lineRule="exact"/>
        <w:jc w:val="center"/>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вирішили:</w:t>
      </w:r>
    </w:p>
    <w:p w:rsidR="00BF3374" w:rsidRDefault="00BF3374" w:rsidP="00BF3374">
      <w:pPr>
        <w:spacing w:line="280" w:lineRule="exact"/>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В</w:t>
      </w:r>
      <w:r w:rsidR="00177C20" w:rsidRPr="00CB3F6D">
        <w:rPr>
          <w:rFonts w:ascii="Times New Roman" w:eastAsia="Times New Roman" w:hAnsi="Times New Roman" w:cs="Times New Roman"/>
          <w:sz w:val="24"/>
          <w:szCs w:val="24"/>
        </w:rPr>
        <w:t xml:space="preserve">изнати кандидата на посаду судді Вищого антикорупційного суду </w:t>
      </w:r>
      <w:proofErr w:type="spellStart"/>
      <w:r w:rsidR="00E40A5B">
        <w:rPr>
          <w:rFonts w:ascii="Times New Roman" w:eastAsia="Times New Roman" w:hAnsi="Times New Roman" w:cs="Times New Roman"/>
          <w:color w:val="1D1D1B"/>
          <w:sz w:val="24"/>
          <w:szCs w:val="24"/>
        </w:rPr>
        <w:t>Посохова</w:t>
      </w:r>
      <w:proofErr w:type="spellEnd"/>
      <w:r w:rsidR="00E40A5B">
        <w:rPr>
          <w:rFonts w:ascii="Times New Roman" w:eastAsia="Times New Roman" w:hAnsi="Times New Roman" w:cs="Times New Roman"/>
          <w:color w:val="1D1D1B"/>
          <w:sz w:val="24"/>
          <w:szCs w:val="24"/>
        </w:rPr>
        <w:t xml:space="preserve"> Івана Сергійовича</w:t>
      </w:r>
      <w:r w:rsidR="00177C20" w:rsidRPr="00CB3F6D">
        <w:rPr>
          <w:rFonts w:ascii="Times New Roman" w:eastAsia="Times New Roman" w:hAnsi="Times New Roman" w:cs="Times New Roman"/>
          <w:sz w:val="24"/>
          <w:szCs w:val="24"/>
        </w:rPr>
        <w:t xml:space="preserve"> так</w:t>
      </w:r>
      <w:r w:rsidR="00E40A5B">
        <w:rPr>
          <w:rFonts w:ascii="Times New Roman" w:eastAsia="Times New Roman" w:hAnsi="Times New Roman" w:cs="Times New Roman"/>
          <w:sz w:val="24"/>
          <w:szCs w:val="24"/>
        </w:rPr>
        <w:t>им</w:t>
      </w:r>
      <w:r w:rsidR="00177C20" w:rsidRPr="00CB3F6D">
        <w:rPr>
          <w:rFonts w:ascii="Times New Roman" w:eastAsia="Times New Roman" w:hAnsi="Times New Roman" w:cs="Times New Roman"/>
          <w:sz w:val="24"/>
          <w:szCs w:val="24"/>
        </w:rPr>
        <w:t xml:space="preserve">, що </w:t>
      </w:r>
      <w:r w:rsidR="00E40A5B">
        <w:rPr>
          <w:rFonts w:ascii="Times New Roman" w:eastAsia="Times New Roman" w:hAnsi="Times New Roman" w:cs="Times New Roman"/>
          <w:sz w:val="24"/>
          <w:szCs w:val="24"/>
        </w:rPr>
        <w:t xml:space="preserve">не </w:t>
      </w:r>
      <w:r w:rsidR="00177C20" w:rsidRPr="00CB3F6D">
        <w:rPr>
          <w:rFonts w:ascii="Times New Roman" w:eastAsia="Times New Roman" w:hAnsi="Times New Roman" w:cs="Times New Roman"/>
          <w:sz w:val="24"/>
          <w:szCs w:val="24"/>
        </w:rPr>
        <w:t xml:space="preserve">відповідає критеріям, визначеним частиною </w:t>
      </w:r>
      <w:r w:rsidR="001A16DD" w:rsidRPr="00CB3F6D">
        <w:rPr>
          <w:rFonts w:ascii="Times New Roman" w:eastAsia="Times New Roman" w:hAnsi="Times New Roman" w:cs="Times New Roman"/>
          <w:sz w:val="24"/>
          <w:szCs w:val="24"/>
        </w:rPr>
        <w:t>четвертою</w:t>
      </w:r>
      <w:r w:rsidR="00177C20" w:rsidRPr="00CB3F6D">
        <w:rPr>
          <w:rFonts w:ascii="Times New Roman" w:eastAsia="Times New Roman" w:hAnsi="Times New Roman" w:cs="Times New Roman"/>
          <w:sz w:val="24"/>
          <w:szCs w:val="24"/>
        </w:rPr>
        <w:t xml:space="preserve"> статті</w:t>
      </w:r>
      <w:r w:rsidR="00956E71" w:rsidRPr="00CB3F6D">
        <w:rPr>
          <w:rFonts w:ascii="Times New Roman" w:eastAsia="Times New Roman" w:hAnsi="Times New Roman" w:cs="Times New Roman"/>
          <w:sz w:val="24"/>
          <w:szCs w:val="24"/>
        </w:rPr>
        <w:t> </w:t>
      </w:r>
      <w:r w:rsidR="00177C20" w:rsidRPr="00CB3F6D">
        <w:rPr>
          <w:rFonts w:ascii="Times New Roman" w:eastAsia="Times New Roman" w:hAnsi="Times New Roman" w:cs="Times New Roman"/>
          <w:sz w:val="24"/>
          <w:szCs w:val="24"/>
        </w:rPr>
        <w:t>8 Закону України «Про Вищий антикорупційний суд».</w:t>
      </w:r>
    </w:p>
    <w:p w:rsidR="00BF3374" w:rsidRDefault="00BF3374" w:rsidP="00BF3374">
      <w:pPr>
        <w:spacing w:line="280" w:lineRule="exact"/>
        <w:ind w:firstLine="709"/>
        <w:jc w:val="both"/>
        <w:rPr>
          <w:rFonts w:ascii="Times New Roman" w:eastAsia="Times New Roman" w:hAnsi="Times New Roman" w:cs="Times New Roman"/>
          <w:color w:val="1D1D1B"/>
          <w:sz w:val="24"/>
          <w:szCs w:val="24"/>
        </w:rPr>
      </w:pPr>
      <w:r>
        <w:rPr>
          <w:rFonts w:ascii="Times New Roman" w:eastAsia="Times New Roman" w:hAnsi="Times New Roman" w:cs="Times New Roman"/>
          <w:sz w:val="24"/>
          <w:szCs w:val="24"/>
        </w:rPr>
        <w:t xml:space="preserve">2. </w:t>
      </w:r>
      <w:r w:rsidR="00E40A5B">
        <w:rPr>
          <w:rFonts w:ascii="Times New Roman" w:eastAsia="Times New Roman" w:hAnsi="Times New Roman" w:cs="Times New Roman"/>
          <w:color w:val="1D1D1B"/>
          <w:sz w:val="24"/>
          <w:szCs w:val="24"/>
        </w:rPr>
        <w:t xml:space="preserve">Визнати кандидата на посаду судді Вищого антикорупційного суду </w:t>
      </w:r>
      <w:proofErr w:type="spellStart"/>
      <w:r w:rsidR="00E40A5B">
        <w:rPr>
          <w:rFonts w:ascii="Times New Roman" w:eastAsia="Times New Roman" w:hAnsi="Times New Roman" w:cs="Times New Roman"/>
          <w:color w:val="1D1D1B"/>
          <w:sz w:val="24"/>
          <w:szCs w:val="24"/>
        </w:rPr>
        <w:t>Посохова</w:t>
      </w:r>
      <w:proofErr w:type="spellEnd"/>
      <w:r w:rsidR="00E40A5B">
        <w:rPr>
          <w:rFonts w:ascii="Times New Roman" w:eastAsia="Times New Roman" w:hAnsi="Times New Roman" w:cs="Times New Roman"/>
          <w:color w:val="1D1D1B"/>
          <w:sz w:val="24"/>
          <w:szCs w:val="24"/>
        </w:rPr>
        <w:t xml:space="preserve"> Івана Сергійовича таким, що припинив участь у конкурсі на посаду судді Вищого антикорупційного суду.</w:t>
      </w:r>
    </w:p>
    <w:p w:rsidR="00BF3374" w:rsidRPr="00BF3374" w:rsidRDefault="00BF3374" w:rsidP="00BF3374">
      <w:pPr>
        <w:spacing w:line="280" w:lineRule="exact"/>
        <w:ind w:firstLine="709"/>
        <w:jc w:val="both"/>
        <w:rPr>
          <w:rFonts w:ascii="Times New Roman" w:eastAsia="Times New Roman" w:hAnsi="Times New Roman" w:cs="Times New Roman"/>
          <w:color w:val="1D1D1B"/>
          <w:sz w:val="24"/>
          <w:szCs w:val="24"/>
        </w:rPr>
      </w:pP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Комісії                  </w:t>
      </w:r>
      <w:r w:rsidRPr="00CB3F6D">
        <w:rPr>
          <w:rFonts w:ascii="Times New Roman" w:eastAsia="Times New Roman" w:hAnsi="Times New Roman" w:cs="Times New Roman"/>
          <w:sz w:val="24"/>
          <w:szCs w:val="24"/>
        </w:rPr>
        <w:tab/>
        <w:t xml:space="preserve">Андрій ПАСІЧНИК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p w:rsidR="00177C20" w:rsidRPr="00CB3F6D" w:rsidRDefault="00177C20" w:rsidP="00956E71">
      <w:pPr>
        <w:spacing w:before="480" w:line="240" w:lineRule="auto"/>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Голова ГРМЕ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 xml:space="preserve">Роберт </w:t>
      </w:r>
      <w:proofErr w:type="spellStart"/>
      <w:r w:rsidRPr="00CB3F6D">
        <w:rPr>
          <w:rFonts w:ascii="Times New Roman" w:eastAsia="Times New Roman" w:hAnsi="Times New Roman" w:cs="Times New Roman"/>
          <w:sz w:val="24"/>
          <w:szCs w:val="24"/>
        </w:rPr>
        <w:t>Гайн</w:t>
      </w:r>
      <w:proofErr w:type="spellEnd"/>
      <w:r w:rsidRPr="00CB3F6D">
        <w:rPr>
          <w:rFonts w:ascii="Times New Roman" w:eastAsia="Times New Roman" w:hAnsi="Times New Roman" w:cs="Times New Roman"/>
          <w:sz w:val="24"/>
          <w:szCs w:val="24"/>
        </w:rPr>
        <w:t xml:space="preserve"> БРУКХАЙЗЕН      </w:t>
      </w:r>
      <w:r w:rsidRPr="00CB3F6D">
        <w:rPr>
          <w:rFonts w:ascii="Times New Roman" w:eastAsia="Times New Roman" w:hAnsi="Times New Roman" w:cs="Times New Roman"/>
          <w:sz w:val="24"/>
          <w:szCs w:val="24"/>
        </w:rPr>
        <w:tab/>
        <w:t xml:space="preserve">      </w:t>
      </w:r>
      <w:r w:rsidRPr="00CB3F6D">
        <w:rPr>
          <w:rFonts w:ascii="Times New Roman" w:eastAsia="Times New Roman" w:hAnsi="Times New Roman" w:cs="Times New Roman"/>
          <w:sz w:val="24"/>
          <w:szCs w:val="24"/>
        </w:rPr>
        <w:tab/>
        <w:t>___________________</w:t>
      </w:r>
    </w:p>
    <w:p w:rsidR="00177C20" w:rsidRPr="00CB3F6D" w:rsidRDefault="00177C20" w:rsidP="00380CBB">
      <w:pPr>
        <w:spacing w:line="240" w:lineRule="auto"/>
        <w:ind w:firstLine="567"/>
        <w:jc w:val="both"/>
        <w:rPr>
          <w:rFonts w:ascii="Times New Roman" w:eastAsia="Times New Roman" w:hAnsi="Times New Roman" w:cs="Times New Roman"/>
          <w:sz w:val="24"/>
          <w:szCs w:val="24"/>
        </w:rPr>
      </w:pPr>
      <w:r w:rsidRPr="00CB3F6D">
        <w:rPr>
          <w:rFonts w:ascii="Times New Roman" w:eastAsia="Times New Roman" w:hAnsi="Times New Roman" w:cs="Times New Roman"/>
          <w:sz w:val="24"/>
          <w:szCs w:val="24"/>
        </w:rPr>
        <w:t xml:space="preserve">                                                                                                                          (підпис)</w:t>
      </w:r>
    </w:p>
    <w:sectPr w:rsidR="00177C20" w:rsidRPr="00CB3F6D" w:rsidSect="003736B8">
      <w:headerReference w:type="default" r:id="rId11"/>
      <w:footerReference w:type="default" r:id="rId12"/>
      <w:headerReference w:type="first" r:id="rId13"/>
      <w:pgSz w:w="11909" w:h="16834"/>
      <w:pgMar w:top="142" w:right="567" w:bottom="85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5B1C" w:rsidRDefault="00C45B1C">
      <w:pPr>
        <w:spacing w:line="240" w:lineRule="auto"/>
      </w:pPr>
      <w:r>
        <w:separator/>
      </w:r>
    </w:p>
  </w:endnote>
  <w:endnote w:type="continuationSeparator" w:id="0">
    <w:p w:rsidR="00C45B1C" w:rsidRDefault="00C45B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jc w:val="right"/>
      <w:rPr>
        <w:rFonts w:ascii="Times New Roman" w:eastAsia="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5B1C" w:rsidRDefault="00C45B1C">
      <w:pPr>
        <w:spacing w:line="240" w:lineRule="auto"/>
      </w:pPr>
      <w:r>
        <w:separator/>
      </w:r>
    </w:p>
  </w:footnote>
  <w:footnote w:type="continuationSeparator" w:id="0">
    <w:p w:rsidR="00C45B1C" w:rsidRDefault="00C45B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731F44">
    <w:pPr>
      <w:pBdr>
        <w:top w:val="nil"/>
        <w:left w:val="nil"/>
        <w:bottom w:val="nil"/>
        <w:right w:val="nil"/>
        <w:between w:val="nil"/>
      </w:pBdr>
      <w:tabs>
        <w:tab w:val="center" w:pos="4819"/>
        <w:tab w:val="right" w:pos="9639"/>
      </w:tabs>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59448D">
      <w:rPr>
        <w:rFonts w:ascii="Times New Roman" w:eastAsia="Times New Roman" w:hAnsi="Times New Roman" w:cs="Times New Roman"/>
        <w:noProof/>
        <w:color w:val="000000"/>
      </w:rPr>
      <w:t>5</w:t>
    </w:r>
    <w:r>
      <w:rPr>
        <w:rFonts w:ascii="Times New Roman" w:eastAsia="Times New Roman" w:hAnsi="Times New Roman" w:cs="Times New Roman"/>
        <w:color w:val="000000"/>
      </w:rPr>
      <w:fldChar w:fldCharType="end"/>
    </w: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719" w:rsidRDefault="002F2719">
    <w:pPr>
      <w:pBdr>
        <w:top w:val="nil"/>
        <w:left w:val="nil"/>
        <w:bottom w:val="nil"/>
        <w:right w:val="nil"/>
        <w:between w:val="nil"/>
      </w:pBdr>
      <w:tabs>
        <w:tab w:val="center" w:pos="4819"/>
        <w:tab w:val="right" w:pos="9639"/>
      </w:tabs>
      <w:spacing w:line="240" w:lineRule="auto"/>
      <w:jc w:val="center"/>
      <w:rPr>
        <w:color w:val="000000"/>
      </w:rPr>
    </w:pPr>
  </w:p>
  <w:p w:rsidR="002F2719" w:rsidRDefault="002F2719">
    <w:pPr>
      <w:pBdr>
        <w:top w:val="nil"/>
        <w:left w:val="nil"/>
        <w:bottom w:val="nil"/>
        <w:right w:val="nil"/>
        <w:between w:val="nil"/>
      </w:pBdr>
      <w:tabs>
        <w:tab w:val="center" w:pos="4819"/>
        <w:tab w:val="right" w:pos="9639"/>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2331F"/>
    <w:multiLevelType w:val="hybridMultilevel"/>
    <w:tmpl w:val="7A2EC0F6"/>
    <w:lvl w:ilvl="0" w:tplc="F52AD540">
      <w:start w:val="4"/>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AA75550"/>
    <w:multiLevelType w:val="multilevel"/>
    <w:tmpl w:val="112C167C"/>
    <w:lvl w:ilvl="0">
      <w:start w:val="1"/>
      <w:numFmt w:val="decimal"/>
      <w:lvlText w:val="%1."/>
      <w:lvlJc w:val="left"/>
      <w:pPr>
        <w:ind w:left="1200" w:hanging="48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BB42799"/>
    <w:multiLevelType w:val="multilevel"/>
    <w:tmpl w:val="9FD8B596"/>
    <w:lvl w:ilvl="0">
      <w:start w:val="1"/>
      <w:numFmt w:val="decimal"/>
      <w:lvlText w:val="%1."/>
      <w:lvlJc w:val="left"/>
      <w:pPr>
        <w:ind w:left="1069" w:hanging="360"/>
      </w:pPr>
    </w:lvl>
    <w:lvl w:ilvl="1">
      <w:start w:val="1"/>
      <w:numFmt w:val="decimal"/>
      <w:lvlText w:val="%1.%2."/>
      <w:lvlJc w:val="left"/>
      <w:pPr>
        <w:ind w:left="1129" w:hanging="420"/>
      </w:p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19"/>
    <w:rsid w:val="000F505E"/>
    <w:rsid w:val="00177C20"/>
    <w:rsid w:val="00183A9B"/>
    <w:rsid w:val="001A16DD"/>
    <w:rsid w:val="001A33D3"/>
    <w:rsid w:val="001C4876"/>
    <w:rsid w:val="001C55B0"/>
    <w:rsid w:val="001D4F7E"/>
    <w:rsid w:val="001F18CC"/>
    <w:rsid w:val="0024088D"/>
    <w:rsid w:val="002F2719"/>
    <w:rsid w:val="003268AE"/>
    <w:rsid w:val="003736B8"/>
    <w:rsid w:val="00380CBB"/>
    <w:rsid w:val="003C1291"/>
    <w:rsid w:val="003D6C64"/>
    <w:rsid w:val="0040593F"/>
    <w:rsid w:val="00411A99"/>
    <w:rsid w:val="00435B7D"/>
    <w:rsid w:val="0044107D"/>
    <w:rsid w:val="00457670"/>
    <w:rsid w:val="00465D12"/>
    <w:rsid w:val="005017C8"/>
    <w:rsid w:val="00506729"/>
    <w:rsid w:val="00514544"/>
    <w:rsid w:val="00514866"/>
    <w:rsid w:val="005157C6"/>
    <w:rsid w:val="00564713"/>
    <w:rsid w:val="0059448D"/>
    <w:rsid w:val="005B7AED"/>
    <w:rsid w:val="005F1100"/>
    <w:rsid w:val="0060170B"/>
    <w:rsid w:val="00677C5D"/>
    <w:rsid w:val="0069381A"/>
    <w:rsid w:val="00697C94"/>
    <w:rsid w:val="006A4D79"/>
    <w:rsid w:val="006B5D1A"/>
    <w:rsid w:val="006E3236"/>
    <w:rsid w:val="00725689"/>
    <w:rsid w:val="00731F44"/>
    <w:rsid w:val="00767373"/>
    <w:rsid w:val="00782380"/>
    <w:rsid w:val="00794F17"/>
    <w:rsid w:val="007B30B7"/>
    <w:rsid w:val="007E35BB"/>
    <w:rsid w:val="007E47D9"/>
    <w:rsid w:val="007F4A05"/>
    <w:rsid w:val="007F5B97"/>
    <w:rsid w:val="00810988"/>
    <w:rsid w:val="00810C6B"/>
    <w:rsid w:val="00827055"/>
    <w:rsid w:val="008754D5"/>
    <w:rsid w:val="00887981"/>
    <w:rsid w:val="008A1A07"/>
    <w:rsid w:val="008C058C"/>
    <w:rsid w:val="008C74ED"/>
    <w:rsid w:val="00911B3F"/>
    <w:rsid w:val="00924957"/>
    <w:rsid w:val="009504A7"/>
    <w:rsid w:val="00956E71"/>
    <w:rsid w:val="009879AD"/>
    <w:rsid w:val="009E3D77"/>
    <w:rsid w:val="009E4A8D"/>
    <w:rsid w:val="00A34AE0"/>
    <w:rsid w:val="00A40559"/>
    <w:rsid w:val="00A70E67"/>
    <w:rsid w:val="00A7257C"/>
    <w:rsid w:val="00AC0CBB"/>
    <w:rsid w:val="00B047DF"/>
    <w:rsid w:val="00B62CA4"/>
    <w:rsid w:val="00B92C3D"/>
    <w:rsid w:val="00BC2886"/>
    <w:rsid w:val="00BE6533"/>
    <w:rsid w:val="00BF3374"/>
    <w:rsid w:val="00C26279"/>
    <w:rsid w:val="00C45B1C"/>
    <w:rsid w:val="00C55AA6"/>
    <w:rsid w:val="00C76145"/>
    <w:rsid w:val="00C850BF"/>
    <w:rsid w:val="00CB3F6D"/>
    <w:rsid w:val="00D327FD"/>
    <w:rsid w:val="00D421B6"/>
    <w:rsid w:val="00D64A58"/>
    <w:rsid w:val="00DF246C"/>
    <w:rsid w:val="00E40A5B"/>
    <w:rsid w:val="00EC43A1"/>
    <w:rsid w:val="00ED7EEE"/>
    <w:rsid w:val="00F02EB4"/>
    <w:rsid w:val="00F05CBC"/>
    <w:rsid w:val="00F24083"/>
    <w:rsid w:val="00F50314"/>
    <w:rsid w:val="00FA46C8"/>
    <w:rsid w:val="00FB0C8F"/>
    <w:rsid w:val="00FB51D7"/>
    <w:rsid w:val="00FB62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08658"/>
  <w15:docId w15:val="{1176A107-187D-40D2-9B34-EE3FF609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UA"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0"/>
    <w:tblPr>
      <w:tblStyleRowBandSize w:val="1"/>
      <w:tblStyleColBandSize w:val="1"/>
      <w:tblCellMar>
        <w:top w:w="15" w:type="dxa"/>
        <w:left w:w="15" w:type="dxa"/>
        <w:bottom w:w="15" w:type="dxa"/>
        <w:right w:w="15" w:type="dxa"/>
      </w:tblCellMar>
    </w:tblPr>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paragraph" w:styleId="a8">
    <w:name w:val="header"/>
    <w:basedOn w:val="a"/>
    <w:link w:val="a9"/>
    <w:uiPriority w:val="99"/>
    <w:unhideWhenUsed/>
    <w:rsid w:val="00385BC5"/>
    <w:pPr>
      <w:tabs>
        <w:tab w:val="center" w:pos="4819"/>
        <w:tab w:val="right" w:pos="9639"/>
      </w:tabs>
      <w:spacing w:line="240" w:lineRule="auto"/>
    </w:pPr>
  </w:style>
  <w:style w:type="character" w:customStyle="1" w:styleId="a9">
    <w:name w:val="Верхній колонтитул Знак"/>
    <w:basedOn w:val="a0"/>
    <w:link w:val="a8"/>
    <w:uiPriority w:val="99"/>
    <w:rsid w:val="00385BC5"/>
  </w:style>
  <w:style w:type="paragraph" w:styleId="aa">
    <w:name w:val="footer"/>
    <w:basedOn w:val="a"/>
    <w:link w:val="ab"/>
    <w:uiPriority w:val="99"/>
    <w:unhideWhenUsed/>
    <w:rsid w:val="00385BC5"/>
    <w:pPr>
      <w:tabs>
        <w:tab w:val="center" w:pos="4819"/>
        <w:tab w:val="right" w:pos="9639"/>
      </w:tabs>
      <w:spacing w:line="240" w:lineRule="auto"/>
    </w:pPr>
  </w:style>
  <w:style w:type="character" w:customStyle="1" w:styleId="ab">
    <w:name w:val="Нижній колонтитул Знак"/>
    <w:basedOn w:val="a0"/>
    <w:link w:val="aa"/>
    <w:uiPriority w:val="99"/>
    <w:rsid w:val="00385BC5"/>
  </w:style>
  <w:style w:type="paragraph" w:styleId="ac">
    <w:name w:val="Balloon Text"/>
    <w:basedOn w:val="a"/>
    <w:link w:val="ad"/>
    <w:uiPriority w:val="99"/>
    <w:semiHidden/>
    <w:unhideWhenUsed/>
    <w:rsid w:val="0070755B"/>
    <w:pPr>
      <w:spacing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0755B"/>
    <w:rPr>
      <w:rFonts w:ascii="Segoe UI" w:hAnsi="Segoe UI" w:cs="Segoe UI"/>
      <w:sz w:val="18"/>
      <w:szCs w:val="18"/>
    </w:rPr>
  </w:style>
  <w:style w:type="paragraph" w:styleId="ae">
    <w:name w:val="List Paragraph"/>
    <w:basedOn w:val="a"/>
    <w:uiPriority w:val="34"/>
    <w:qFormat/>
    <w:rsid w:val="003D694E"/>
    <w:pPr>
      <w:ind w:left="720"/>
      <w:contextualSpacing/>
    </w:pPr>
  </w:style>
  <w:style w:type="character" w:styleId="af">
    <w:name w:val="Hyperlink"/>
    <w:basedOn w:val="a0"/>
    <w:uiPriority w:val="99"/>
    <w:unhideWhenUsed/>
    <w:rsid w:val="00177C20"/>
    <w:rPr>
      <w:color w:val="0000FF" w:themeColor="hyperlink"/>
      <w:u w:val="single"/>
    </w:rPr>
  </w:style>
  <w:style w:type="character" w:customStyle="1" w:styleId="10">
    <w:name w:val="Незакрита згадка1"/>
    <w:basedOn w:val="a0"/>
    <w:uiPriority w:val="99"/>
    <w:semiHidden/>
    <w:unhideWhenUsed/>
    <w:rsid w:val="001C4876"/>
    <w:rPr>
      <w:color w:val="605E5C"/>
      <w:shd w:val="clear" w:color="auto" w:fill="E1DFDD"/>
    </w:rPr>
  </w:style>
  <w:style w:type="character" w:styleId="af0">
    <w:name w:val="FollowedHyperlink"/>
    <w:basedOn w:val="a0"/>
    <w:uiPriority w:val="99"/>
    <w:semiHidden/>
    <w:unhideWhenUsed/>
    <w:rsid w:val="001D4F7E"/>
    <w:rPr>
      <w:color w:val="800080" w:themeColor="followedHyperlink"/>
      <w:u w:val="single"/>
    </w:rPr>
  </w:style>
  <w:style w:type="character" w:styleId="af1">
    <w:name w:val="Unresolved Mention"/>
    <w:basedOn w:val="a0"/>
    <w:uiPriority w:val="99"/>
    <w:semiHidden/>
    <w:unhideWhenUsed/>
    <w:rsid w:val="00911B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youtube.com/live/9f5JZaH-MR0?si=QLSeVQr-hc9tuD_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uTR1huQYKoDSDE8qE6iR8ufcA==">CgMxLjAyCGguZ2pkZ3hzOAByITFVcmVJVGlNMjhrVVF5XzVBZThzWi1nZGtDYzZwUHJtSw==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D25A646-26FA-4986-A4D9-FE6E069D2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10038</Words>
  <Characters>5722</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Видяпіна Тетяна Миколаївна</dc:creator>
  <cp:lastModifiedBy>Власенко Наталія Євгеніївна</cp:lastModifiedBy>
  <cp:revision>21</cp:revision>
  <cp:lastPrinted>2026-04-24T10:33:00Z</cp:lastPrinted>
  <dcterms:created xsi:type="dcterms:W3CDTF">2026-04-20T07:57:00Z</dcterms:created>
  <dcterms:modified xsi:type="dcterms:W3CDTF">2026-05-25T13:55:00Z</dcterms:modified>
</cp:coreProperties>
</file>